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AB" w:rsidRDefault="00577BE1">
      <w:pPr>
        <w:rPr>
          <w:b/>
          <w:sz w:val="28"/>
          <w:szCs w:val="28"/>
        </w:rPr>
      </w:pPr>
      <w:bookmarkStart w:id="0" w:name="_GoBack"/>
      <w:bookmarkEnd w:id="0"/>
      <w:r w:rsidRPr="00176EBF">
        <w:rPr>
          <w:b/>
          <w:sz w:val="28"/>
          <w:szCs w:val="28"/>
        </w:rPr>
        <w:t xml:space="preserve">JAVNA OBJAVA INFORMACIJA O TROŠENJU SREDSTAVA </w:t>
      </w:r>
      <w:r w:rsidR="0074470C">
        <w:rPr>
          <w:b/>
          <w:sz w:val="28"/>
          <w:szCs w:val="28"/>
        </w:rPr>
        <w:t>U 2024. GODIN</w:t>
      </w:r>
      <w:r w:rsidR="006B074F">
        <w:rPr>
          <w:b/>
          <w:sz w:val="28"/>
          <w:szCs w:val="28"/>
        </w:rPr>
        <w:t>I</w:t>
      </w:r>
    </w:p>
    <w:p w:rsidR="006B074F" w:rsidRDefault="006B074F">
      <w:pPr>
        <w:rPr>
          <w:b/>
          <w:sz w:val="28"/>
          <w:szCs w:val="28"/>
        </w:rPr>
      </w:pPr>
    </w:p>
    <w:p w:rsidR="00B10DE6" w:rsidRDefault="00577BE1">
      <w:pPr>
        <w:rPr>
          <w:b/>
          <w:sz w:val="28"/>
          <w:szCs w:val="28"/>
        </w:rPr>
      </w:pPr>
      <w:bookmarkStart w:id="1" w:name="_Hlk161054599"/>
      <w:r w:rsidRPr="00176EBF">
        <w:rPr>
          <w:b/>
          <w:sz w:val="28"/>
          <w:szCs w:val="28"/>
        </w:rPr>
        <w:t>VII. OSNOVN</w:t>
      </w:r>
      <w:r w:rsidR="00ED3C6B">
        <w:rPr>
          <w:b/>
          <w:sz w:val="28"/>
          <w:szCs w:val="28"/>
        </w:rPr>
        <w:t>A</w:t>
      </w:r>
      <w:r w:rsidRPr="00176EBF">
        <w:rPr>
          <w:b/>
          <w:sz w:val="28"/>
          <w:szCs w:val="28"/>
        </w:rPr>
        <w:t xml:space="preserve"> ŠKOL</w:t>
      </w:r>
      <w:r w:rsidR="00ED3C6B">
        <w:rPr>
          <w:b/>
          <w:sz w:val="28"/>
          <w:szCs w:val="28"/>
        </w:rPr>
        <w:t>A</w:t>
      </w:r>
      <w:r w:rsidRPr="00176EBF">
        <w:rPr>
          <w:b/>
          <w:sz w:val="28"/>
          <w:szCs w:val="28"/>
        </w:rPr>
        <w:t xml:space="preserve"> VARAŽDIN</w:t>
      </w:r>
    </w:p>
    <w:p w:rsidR="0074470C" w:rsidRDefault="00744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DONJI KUĆAN, VARAŽDINSKA 131</w:t>
      </w:r>
    </w:p>
    <w:p w:rsidR="0074470C" w:rsidRDefault="00744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VARAŽDIN</w:t>
      </w:r>
    </w:p>
    <w:p w:rsidR="00A274AB" w:rsidRDefault="00A27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042 641-500</w:t>
      </w:r>
    </w:p>
    <w:p w:rsidR="00A274AB" w:rsidRDefault="003C10F1">
      <w:pPr>
        <w:rPr>
          <w:b/>
          <w:sz w:val="28"/>
          <w:szCs w:val="28"/>
        </w:rPr>
      </w:pPr>
      <w:hyperlink r:id="rId7" w:history="1">
        <w:r w:rsidR="006B074F" w:rsidRPr="002945DF">
          <w:rPr>
            <w:rStyle w:val="Hiperveza"/>
            <w:b/>
            <w:sz w:val="28"/>
            <w:szCs w:val="28"/>
          </w:rPr>
          <w:t>ured@os-sedma-vz.skole.hr</w:t>
        </w:r>
      </w:hyperlink>
    </w:p>
    <w:bookmarkEnd w:id="1"/>
    <w:p w:rsidR="006B074F" w:rsidRPr="00176EBF" w:rsidRDefault="006B074F">
      <w:pPr>
        <w:rPr>
          <w:b/>
          <w:sz w:val="28"/>
          <w:szCs w:val="28"/>
        </w:rPr>
      </w:pPr>
    </w:p>
    <w:p w:rsidR="000B44A6" w:rsidRDefault="0074470C">
      <w:pPr>
        <w:rPr>
          <w:b/>
          <w:sz w:val="24"/>
          <w:szCs w:val="24"/>
        </w:rPr>
      </w:pPr>
      <w:bookmarkStart w:id="2" w:name="_Hlk158792766"/>
      <w:r>
        <w:rPr>
          <w:b/>
          <w:sz w:val="24"/>
          <w:szCs w:val="24"/>
        </w:rPr>
        <w:t>INFORMACIJA O</w:t>
      </w:r>
      <w:r w:rsidR="00F926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TROŠENJU SREDSTAVA ZA SIJEČANJ 2024. GODINE</w:t>
      </w:r>
    </w:p>
    <w:p w:rsidR="00A274AB" w:rsidRPr="00577BE1" w:rsidRDefault="00A274AB">
      <w:pPr>
        <w:rPr>
          <w:b/>
          <w:sz w:val="24"/>
          <w:szCs w:val="24"/>
        </w:rPr>
      </w:pPr>
    </w:p>
    <w:tbl>
      <w:tblPr>
        <w:tblStyle w:val="Reetkatablice"/>
        <w:tblW w:w="14004" w:type="dxa"/>
        <w:jc w:val="center"/>
        <w:tblLook w:val="04A0" w:firstRow="1" w:lastRow="0" w:firstColumn="1" w:lastColumn="0" w:noHBand="0" w:noVBand="1"/>
      </w:tblPr>
      <w:tblGrid>
        <w:gridCol w:w="1269"/>
        <w:gridCol w:w="1648"/>
        <w:gridCol w:w="2362"/>
        <w:gridCol w:w="1271"/>
        <w:gridCol w:w="1523"/>
        <w:gridCol w:w="1479"/>
        <w:gridCol w:w="1367"/>
        <w:gridCol w:w="1425"/>
        <w:gridCol w:w="1660"/>
      </w:tblGrid>
      <w:tr w:rsidR="00ED3C6B" w:rsidRPr="00577BE1" w:rsidTr="00AB23ED">
        <w:trPr>
          <w:trHeight w:val="711"/>
          <w:jc w:val="center"/>
        </w:trPr>
        <w:tc>
          <w:tcPr>
            <w:tcW w:w="1272" w:type="dxa"/>
            <w:shd w:val="clear" w:color="auto" w:fill="E7E6E6" w:themeFill="background2"/>
            <w:vAlign w:val="center"/>
          </w:tcPr>
          <w:bookmarkEnd w:id="2"/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DATUM</w:t>
            </w:r>
          </w:p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ISPLATE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ISPLATITELJ</w:t>
            </w:r>
          </w:p>
        </w:tc>
        <w:tc>
          <w:tcPr>
            <w:tcW w:w="2362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PRIMATELJ</w:t>
            </w:r>
          </w:p>
        </w:tc>
        <w:tc>
          <w:tcPr>
            <w:tcW w:w="1295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PTT BROJ</w:t>
            </w:r>
          </w:p>
        </w:tc>
        <w:tc>
          <w:tcPr>
            <w:tcW w:w="1526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SJEDIŠTE PRIMATELJA</w:t>
            </w:r>
          </w:p>
        </w:tc>
        <w:tc>
          <w:tcPr>
            <w:tcW w:w="1486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IZNOS ISPLATE</w:t>
            </w:r>
          </w:p>
        </w:tc>
        <w:tc>
          <w:tcPr>
            <w:tcW w:w="1353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SVRHA ISPLATE</w:t>
            </w:r>
          </w:p>
        </w:tc>
        <w:tc>
          <w:tcPr>
            <w:tcW w:w="1667" w:type="dxa"/>
            <w:shd w:val="clear" w:color="auto" w:fill="E7E6E6" w:themeFill="background2"/>
            <w:vAlign w:val="center"/>
          </w:tcPr>
          <w:p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VRSTA ISPLATE</w:t>
            </w:r>
          </w:p>
        </w:tc>
      </w:tr>
      <w:tr w:rsidR="00F011C8" w:rsidRPr="00577BE1" w:rsidTr="00F011C8">
        <w:trPr>
          <w:trHeight w:val="71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 w:rsidRPr="00F011C8">
              <w:t>10.01.2024.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VII. OSNOVNA ŠKOLA VARAŽDIN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ZAPOSLENICI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011C8" w:rsidRPr="00F011C8" w:rsidRDefault="001A4D31" w:rsidP="00705867">
            <w:pPr>
              <w:jc w:val="right"/>
            </w:pPr>
            <w:r>
              <w:t>63.083,47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3111 Plaće za redovan rad</w:t>
            </w:r>
          </w:p>
        </w:tc>
      </w:tr>
      <w:tr w:rsidR="00F011C8" w:rsidRPr="00577BE1" w:rsidTr="00F011C8">
        <w:trPr>
          <w:trHeight w:val="71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 w:rsidRPr="00F011C8">
              <w:t>10.01.2024.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VII. OSNOVNA ŠKOLA VARAŽDIN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ZAPOSLENICI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011C8" w:rsidRPr="00F011C8" w:rsidRDefault="00705867" w:rsidP="00705867">
            <w:pPr>
              <w:jc w:val="right"/>
            </w:pPr>
            <w:r>
              <w:t>1.706,23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3113 Plaće za prekovremeni rad</w:t>
            </w:r>
          </w:p>
        </w:tc>
      </w:tr>
      <w:tr w:rsidR="00F011C8" w:rsidRPr="00577BE1" w:rsidTr="00F011C8">
        <w:trPr>
          <w:trHeight w:val="71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 w:rsidRPr="00F011C8">
              <w:t>10.01.2024.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VII. OSNOVNA ŠKOLA VARAŽDIN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ZAPOSLENICI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011C8" w:rsidRPr="00F011C8" w:rsidRDefault="00705867" w:rsidP="00705867">
            <w:pPr>
              <w:jc w:val="right"/>
            </w:pPr>
            <w:r>
              <w:t>121,65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011C8" w:rsidRDefault="00F011C8" w:rsidP="006126D4">
            <w:pPr>
              <w:jc w:val="center"/>
            </w:pPr>
            <w:r>
              <w:t>PLAĆE ZA DJELATNIKE OSNOVNIH ŠKOLA IZ DRŽAVNOG PRORAČUNA</w:t>
            </w:r>
          </w:p>
          <w:p w:rsidR="00705867" w:rsidRPr="00F011C8" w:rsidRDefault="00705867" w:rsidP="006126D4">
            <w:pPr>
              <w:jc w:val="center"/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3114 Plaće za posebne uvjete rada</w:t>
            </w:r>
          </w:p>
        </w:tc>
      </w:tr>
      <w:tr w:rsidR="00F011C8" w:rsidRPr="00577BE1" w:rsidTr="00F011C8">
        <w:trPr>
          <w:trHeight w:val="71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 w:rsidRPr="00F011C8">
              <w:lastRenderedPageBreak/>
              <w:t>10.01.2024.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VII. OSNOVNA ŠKOLA VARAŽDIN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ZAPOSLENICI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011C8" w:rsidRPr="00F011C8" w:rsidRDefault="00705867" w:rsidP="00705867">
            <w:pPr>
              <w:jc w:val="right"/>
            </w:pPr>
            <w:r>
              <w:t>1.685,05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3212 Naknade za prijevoz, za rad na terenu i odvojeni život</w:t>
            </w:r>
          </w:p>
        </w:tc>
      </w:tr>
      <w:tr w:rsidR="00F011C8" w:rsidRPr="00577BE1" w:rsidTr="00F011C8">
        <w:trPr>
          <w:trHeight w:val="71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 w:rsidRPr="00F011C8">
              <w:t>10.01.2024.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VII. OSNOVNA ŠKOLA VARAŽDIN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DRŽAVNI PRORAČUN REPUBLIKE HRVATSKE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011C8" w:rsidRPr="00F011C8" w:rsidRDefault="00705867" w:rsidP="00705867">
            <w:pPr>
              <w:jc w:val="right"/>
            </w:pPr>
            <w:r>
              <w:t>10.710,38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3132 Doprinos za zdravstveno osiguranje</w:t>
            </w:r>
          </w:p>
        </w:tc>
      </w:tr>
      <w:tr w:rsidR="00F011C8" w:rsidRPr="00577BE1" w:rsidTr="00F011C8">
        <w:trPr>
          <w:trHeight w:val="71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 w:rsidRPr="00F011C8">
              <w:t>10.01.2024.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VII. OSNOVNA ŠKOLA VARAŽDIN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DRŽAVNI PRORAČUN REPUBLIKE HRVATSKE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011C8" w:rsidRPr="00F011C8" w:rsidRDefault="00705867" w:rsidP="00705867">
            <w:pPr>
              <w:jc w:val="right"/>
            </w:pPr>
            <w:r>
              <w:t>140,07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011C8" w:rsidRPr="00F011C8" w:rsidRDefault="00F011C8" w:rsidP="006126D4">
            <w:pPr>
              <w:jc w:val="center"/>
            </w:pPr>
            <w:r>
              <w:t>3295 Novčana naknada poslodavca zbog nezapošljavanja osoba s invaliditetom</w:t>
            </w:r>
          </w:p>
        </w:tc>
      </w:tr>
      <w:tr w:rsidR="00ED3C6B" w:rsidTr="00AB23ED">
        <w:trPr>
          <w:trHeight w:val="711"/>
          <w:jc w:val="center"/>
        </w:trPr>
        <w:tc>
          <w:tcPr>
            <w:tcW w:w="1272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B10DE6" w:rsidP="00B10DE6">
            <w:pPr>
              <w:jc w:val="center"/>
            </w:pPr>
            <w:r>
              <w:t>13.01.2024.</w:t>
            </w:r>
          </w:p>
        </w:tc>
        <w:tc>
          <w:tcPr>
            <w:tcW w:w="1661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95597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95597B">
            <w:r>
              <w:t>ERSTE&amp;STEIERMARKISCHE BANK</w:t>
            </w:r>
          </w:p>
        </w:tc>
        <w:tc>
          <w:tcPr>
            <w:tcW w:w="1295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95597B">
            <w:r>
              <w:t>51000</w:t>
            </w:r>
          </w:p>
        </w:tc>
        <w:tc>
          <w:tcPr>
            <w:tcW w:w="1526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95597B">
            <w:r>
              <w:t>RIJEKA</w:t>
            </w:r>
          </w:p>
        </w:tc>
        <w:tc>
          <w:tcPr>
            <w:tcW w:w="1486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95597B">
            <w:r>
              <w:t>23057039320</w:t>
            </w:r>
          </w:p>
        </w:tc>
        <w:tc>
          <w:tcPr>
            <w:tcW w:w="1382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95597B" w:rsidP="000B44A6">
            <w:pPr>
              <w:jc w:val="right"/>
            </w:pPr>
            <w:r>
              <w:t>30,60</w:t>
            </w:r>
          </w:p>
        </w:tc>
        <w:tc>
          <w:tcPr>
            <w:tcW w:w="1353" w:type="dxa"/>
            <w:tcBorders>
              <w:top w:val="single" w:sz="4" w:space="0" w:color="70AD47" w:themeColor="accent6"/>
            </w:tcBorders>
            <w:vAlign w:val="center"/>
          </w:tcPr>
          <w:p w:rsidR="00C6060F" w:rsidRDefault="00EA20F5">
            <w:r>
              <w:t>FINANCIRANJE MATERIJALNIH RASHODA</w:t>
            </w:r>
          </w:p>
        </w:tc>
        <w:tc>
          <w:tcPr>
            <w:tcW w:w="1667" w:type="dxa"/>
            <w:tcBorders>
              <w:top w:val="single" w:sz="4" w:space="0" w:color="70AD47" w:themeColor="accent6"/>
            </w:tcBorders>
            <w:vAlign w:val="center"/>
          </w:tcPr>
          <w:p w:rsidR="00B10DE6" w:rsidRDefault="00CC5100">
            <w:r>
              <w:t>3431</w:t>
            </w:r>
            <w:r w:rsidR="00ED3C6B">
              <w:t xml:space="preserve"> Bankarske usluge i usluge platnog prometa</w:t>
            </w:r>
          </w:p>
        </w:tc>
      </w:tr>
      <w:tr w:rsidR="00ED3C6B" w:rsidTr="00DE1975">
        <w:trPr>
          <w:trHeight w:val="625"/>
          <w:jc w:val="center"/>
        </w:trPr>
        <w:tc>
          <w:tcPr>
            <w:tcW w:w="1272" w:type="dxa"/>
            <w:vAlign w:val="center"/>
          </w:tcPr>
          <w:p w:rsidR="0095597B" w:rsidRDefault="0095597B" w:rsidP="00B10DE6">
            <w:pPr>
              <w:jc w:val="center"/>
            </w:pPr>
            <w:r>
              <w:t>24.01.2024.</w:t>
            </w:r>
          </w:p>
        </w:tc>
        <w:tc>
          <w:tcPr>
            <w:tcW w:w="1661" w:type="dxa"/>
            <w:vAlign w:val="center"/>
          </w:tcPr>
          <w:p w:rsidR="0095597B" w:rsidRDefault="0095597B">
            <w:r>
              <w:t>VII. OSNOVNA ŠKOLA VARAŽDIN</w:t>
            </w:r>
          </w:p>
        </w:tc>
        <w:tc>
          <w:tcPr>
            <w:tcW w:w="2362" w:type="dxa"/>
            <w:vAlign w:val="center"/>
          </w:tcPr>
          <w:p w:rsidR="0095597B" w:rsidRDefault="0095597B">
            <w:r>
              <w:t>VARKOM D.O.O.</w:t>
            </w:r>
          </w:p>
        </w:tc>
        <w:tc>
          <w:tcPr>
            <w:tcW w:w="1295" w:type="dxa"/>
            <w:vAlign w:val="center"/>
          </w:tcPr>
          <w:p w:rsidR="0095597B" w:rsidRDefault="0095597B">
            <w:r>
              <w:t>42000</w:t>
            </w:r>
          </w:p>
        </w:tc>
        <w:tc>
          <w:tcPr>
            <w:tcW w:w="1526" w:type="dxa"/>
            <w:vAlign w:val="center"/>
          </w:tcPr>
          <w:p w:rsidR="0095597B" w:rsidRDefault="0095597B">
            <w:r>
              <w:t>VARAŽDIN</w:t>
            </w:r>
          </w:p>
        </w:tc>
        <w:tc>
          <w:tcPr>
            <w:tcW w:w="1486" w:type="dxa"/>
            <w:vAlign w:val="center"/>
          </w:tcPr>
          <w:p w:rsidR="0095597B" w:rsidRDefault="0095597B">
            <w:r>
              <w:t>39048902955</w:t>
            </w:r>
          </w:p>
        </w:tc>
        <w:tc>
          <w:tcPr>
            <w:tcW w:w="1382" w:type="dxa"/>
            <w:vAlign w:val="center"/>
          </w:tcPr>
          <w:p w:rsidR="0095597B" w:rsidRDefault="0095597B" w:rsidP="000B44A6">
            <w:pPr>
              <w:jc w:val="right"/>
            </w:pPr>
            <w:r>
              <w:t>5,38</w:t>
            </w:r>
          </w:p>
        </w:tc>
        <w:tc>
          <w:tcPr>
            <w:tcW w:w="1353" w:type="dxa"/>
            <w:vAlign w:val="center"/>
          </w:tcPr>
          <w:p w:rsidR="0095597B" w:rsidRDefault="001631A6">
            <w:r>
              <w:t>ODRŽAVANJE OBJEKATA OŠ</w:t>
            </w:r>
          </w:p>
        </w:tc>
        <w:tc>
          <w:tcPr>
            <w:tcW w:w="1667" w:type="dxa"/>
            <w:vAlign w:val="center"/>
          </w:tcPr>
          <w:p w:rsidR="00ED3C6B" w:rsidRDefault="00ED3C6B">
            <w:r>
              <w:t>3433 Zatezna kamata</w:t>
            </w:r>
          </w:p>
        </w:tc>
      </w:tr>
      <w:tr w:rsidR="00ED3C6B" w:rsidTr="00DE1975">
        <w:trPr>
          <w:trHeight w:val="1102"/>
          <w:jc w:val="center"/>
        </w:trPr>
        <w:tc>
          <w:tcPr>
            <w:tcW w:w="1272" w:type="dxa"/>
            <w:vAlign w:val="center"/>
          </w:tcPr>
          <w:p w:rsidR="0095597B" w:rsidRDefault="0095597B" w:rsidP="00B10DE6">
            <w:pPr>
              <w:jc w:val="center"/>
            </w:pPr>
            <w:r>
              <w:t>24.01.2024.</w:t>
            </w:r>
          </w:p>
        </w:tc>
        <w:tc>
          <w:tcPr>
            <w:tcW w:w="1661" w:type="dxa"/>
            <w:vAlign w:val="center"/>
          </w:tcPr>
          <w:p w:rsidR="0095597B" w:rsidRDefault="0095597B">
            <w:r>
              <w:t>VII. OSNOVNA ŠKOLA VARAŽDIN</w:t>
            </w:r>
          </w:p>
        </w:tc>
        <w:tc>
          <w:tcPr>
            <w:tcW w:w="2362" w:type="dxa"/>
            <w:vAlign w:val="center"/>
          </w:tcPr>
          <w:p w:rsidR="0095597B" w:rsidRDefault="0095597B">
            <w:r>
              <w:t>PIPROM D.O.O.</w:t>
            </w:r>
          </w:p>
        </w:tc>
        <w:tc>
          <w:tcPr>
            <w:tcW w:w="1295" w:type="dxa"/>
            <w:vAlign w:val="center"/>
          </w:tcPr>
          <w:p w:rsidR="0095597B" w:rsidRDefault="004B149A">
            <w:r>
              <w:t>42000</w:t>
            </w:r>
          </w:p>
        </w:tc>
        <w:tc>
          <w:tcPr>
            <w:tcW w:w="1526" w:type="dxa"/>
            <w:vAlign w:val="center"/>
          </w:tcPr>
          <w:p w:rsidR="0095597B" w:rsidRDefault="004B149A">
            <w:r>
              <w:t>VARAŽDIN</w:t>
            </w:r>
          </w:p>
        </w:tc>
        <w:tc>
          <w:tcPr>
            <w:tcW w:w="1486" w:type="dxa"/>
            <w:vAlign w:val="center"/>
          </w:tcPr>
          <w:p w:rsidR="0095597B" w:rsidRDefault="004B149A">
            <w:r>
              <w:t>30039092945</w:t>
            </w:r>
          </w:p>
        </w:tc>
        <w:tc>
          <w:tcPr>
            <w:tcW w:w="1382" w:type="dxa"/>
            <w:vAlign w:val="center"/>
          </w:tcPr>
          <w:p w:rsidR="0095597B" w:rsidRDefault="0095597B" w:rsidP="000B44A6">
            <w:pPr>
              <w:jc w:val="right"/>
            </w:pPr>
            <w:r>
              <w:t>119,25</w:t>
            </w:r>
          </w:p>
        </w:tc>
        <w:tc>
          <w:tcPr>
            <w:tcW w:w="1353" w:type="dxa"/>
            <w:vAlign w:val="center"/>
          </w:tcPr>
          <w:p w:rsidR="0095597B" w:rsidRDefault="00BB7EEC">
            <w:r>
              <w:t>PRODUŽENI BORAVAK- RUČAK</w:t>
            </w:r>
          </w:p>
        </w:tc>
        <w:tc>
          <w:tcPr>
            <w:tcW w:w="1667" w:type="dxa"/>
            <w:vAlign w:val="center"/>
          </w:tcPr>
          <w:p w:rsidR="0095597B" w:rsidRDefault="00ED3C6B">
            <w:r>
              <w:t>3222 Materijal i sirovine:</w:t>
            </w:r>
          </w:p>
          <w:p w:rsidR="00ED3C6B" w:rsidRDefault="00ED3C6B">
            <w:r>
              <w:t>Namirnice</w:t>
            </w:r>
          </w:p>
        </w:tc>
      </w:tr>
      <w:tr w:rsidR="00ED3C6B" w:rsidTr="00DE1975">
        <w:trPr>
          <w:trHeight w:val="70"/>
          <w:jc w:val="center"/>
        </w:trPr>
        <w:tc>
          <w:tcPr>
            <w:tcW w:w="1272" w:type="dxa"/>
            <w:vAlign w:val="center"/>
          </w:tcPr>
          <w:p w:rsidR="0095597B" w:rsidRDefault="0095597B" w:rsidP="00B10DE6">
            <w:pPr>
              <w:jc w:val="center"/>
            </w:pPr>
            <w:r>
              <w:t>24.01.2024.</w:t>
            </w:r>
          </w:p>
        </w:tc>
        <w:tc>
          <w:tcPr>
            <w:tcW w:w="1661" w:type="dxa"/>
            <w:vAlign w:val="center"/>
          </w:tcPr>
          <w:p w:rsidR="0095597B" w:rsidRDefault="0095597B">
            <w:r>
              <w:t>VII. OSNOVNA ŠKOLA VARAŽDIN</w:t>
            </w:r>
          </w:p>
        </w:tc>
        <w:tc>
          <w:tcPr>
            <w:tcW w:w="2362" w:type="dxa"/>
            <w:vAlign w:val="center"/>
          </w:tcPr>
          <w:p w:rsidR="0095597B" w:rsidRDefault="0095597B">
            <w:r>
              <w:t>GRAD VARAŽDIN</w:t>
            </w:r>
          </w:p>
        </w:tc>
        <w:tc>
          <w:tcPr>
            <w:tcW w:w="1295" w:type="dxa"/>
            <w:vAlign w:val="center"/>
          </w:tcPr>
          <w:p w:rsidR="0095597B" w:rsidRDefault="0095597B">
            <w:r>
              <w:t>42000</w:t>
            </w:r>
          </w:p>
        </w:tc>
        <w:tc>
          <w:tcPr>
            <w:tcW w:w="1526" w:type="dxa"/>
            <w:vAlign w:val="center"/>
          </w:tcPr>
          <w:p w:rsidR="0095597B" w:rsidRDefault="0095597B">
            <w:r>
              <w:t>VARAŽDIN</w:t>
            </w:r>
          </w:p>
        </w:tc>
        <w:tc>
          <w:tcPr>
            <w:tcW w:w="1486" w:type="dxa"/>
            <w:vAlign w:val="center"/>
          </w:tcPr>
          <w:p w:rsidR="0095597B" w:rsidRDefault="00BB7EEC">
            <w:r>
              <w:t>13269011531</w:t>
            </w:r>
          </w:p>
        </w:tc>
        <w:tc>
          <w:tcPr>
            <w:tcW w:w="1382" w:type="dxa"/>
            <w:vAlign w:val="center"/>
          </w:tcPr>
          <w:p w:rsidR="0095597B" w:rsidRDefault="00B84058" w:rsidP="000B44A6">
            <w:pPr>
              <w:jc w:val="right"/>
            </w:pPr>
            <w:r>
              <w:t>30,90</w:t>
            </w:r>
          </w:p>
        </w:tc>
        <w:tc>
          <w:tcPr>
            <w:tcW w:w="1353" w:type="dxa"/>
            <w:vAlign w:val="center"/>
          </w:tcPr>
          <w:p w:rsidR="0095597B" w:rsidRDefault="00BB7EEC">
            <w:r>
              <w:t>PRODUŽENI BORAVAK</w:t>
            </w:r>
            <w:r w:rsidR="00DE1975">
              <w:t xml:space="preserve">- </w:t>
            </w:r>
          </w:p>
          <w:p w:rsidR="00DE1975" w:rsidRDefault="00DE1975">
            <w:r>
              <w:t>PLAĆE</w:t>
            </w:r>
          </w:p>
        </w:tc>
        <w:tc>
          <w:tcPr>
            <w:tcW w:w="1667" w:type="dxa"/>
            <w:vAlign w:val="center"/>
          </w:tcPr>
          <w:p w:rsidR="00DE1975" w:rsidRDefault="00660317">
            <w:r>
              <w:t>3111 Bruto p</w:t>
            </w:r>
            <w:r w:rsidR="00DE1975">
              <w:t>laće za zaposlene</w:t>
            </w:r>
          </w:p>
          <w:p w:rsidR="00DE1975" w:rsidRDefault="00DE1975"/>
          <w:p w:rsidR="000B44A6" w:rsidRDefault="000B44A6" w:rsidP="000B44A6"/>
          <w:p w:rsidR="000B44A6" w:rsidRDefault="000B44A6"/>
        </w:tc>
      </w:tr>
      <w:tr w:rsidR="00B84058" w:rsidTr="00AB23ED">
        <w:trPr>
          <w:trHeight w:val="711"/>
          <w:jc w:val="center"/>
        </w:trPr>
        <w:tc>
          <w:tcPr>
            <w:tcW w:w="1272" w:type="dxa"/>
            <w:vAlign w:val="center"/>
          </w:tcPr>
          <w:p w:rsidR="00B84058" w:rsidRDefault="00B84058" w:rsidP="00B10DE6">
            <w:pPr>
              <w:jc w:val="center"/>
            </w:pPr>
            <w:r>
              <w:t>24.01.2024.</w:t>
            </w:r>
          </w:p>
        </w:tc>
        <w:tc>
          <w:tcPr>
            <w:tcW w:w="1661" w:type="dxa"/>
            <w:vAlign w:val="center"/>
          </w:tcPr>
          <w:p w:rsidR="00B84058" w:rsidRDefault="00B84058">
            <w:r>
              <w:t>VII. OSNOVNA ŠKOLA VARAŽDIN</w:t>
            </w:r>
          </w:p>
        </w:tc>
        <w:tc>
          <w:tcPr>
            <w:tcW w:w="2362" w:type="dxa"/>
            <w:vAlign w:val="center"/>
          </w:tcPr>
          <w:p w:rsidR="00B84058" w:rsidRDefault="00B84058">
            <w:r>
              <w:t>GRAD VARAŽDIN</w:t>
            </w:r>
          </w:p>
        </w:tc>
        <w:tc>
          <w:tcPr>
            <w:tcW w:w="1295" w:type="dxa"/>
            <w:vAlign w:val="center"/>
          </w:tcPr>
          <w:p w:rsidR="00B84058" w:rsidRDefault="00B84058">
            <w:r>
              <w:t>42000</w:t>
            </w:r>
          </w:p>
        </w:tc>
        <w:tc>
          <w:tcPr>
            <w:tcW w:w="1526" w:type="dxa"/>
            <w:vAlign w:val="center"/>
          </w:tcPr>
          <w:p w:rsidR="00B84058" w:rsidRDefault="00B84058">
            <w:r>
              <w:t>VARAŽDIN</w:t>
            </w:r>
          </w:p>
        </w:tc>
        <w:tc>
          <w:tcPr>
            <w:tcW w:w="1486" w:type="dxa"/>
            <w:vAlign w:val="center"/>
          </w:tcPr>
          <w:p w:rsidR="00B84058" w:rsidRDefault="00B84058">
            <w:r>
              <w:t>13269011531</w:t>
            </w:r>
          </w:p>
        </w:tc>
        <w:tc>
          <w:tcPr>
            <w:tcW w:w="1382" w:type="dxa"/>
            <w:vAlign w:val="center"/>
          </w:tcPr>
          <w:p w:rsidR="00B84058" w:rsidRDefault="00B84058" w:rsidP="000B44A6">
            <w:pPr>
              <w:jc w:val="right"/>
            </w:pPr>
            <w:r>
              <w:t>5,10</w:t>
            </w:r>
          </w:p>
        </w:tc>
        <w:tc>
          <w:tcPr>
            <w:tcW w:w="1353" w:type="dxa"/>
            <w:vAlign w:val="center"/>
          </w:tcPr>
          <w:p w:rsidR="00B84058" w:rsidRDefault="00B84058" w:rsidP="00B84058">
            <w:r>
              <w:t xml:space="preserve">PRODUŽENI BORAVAK- </w:t>
            </w:r>
          </w:p>
          <w:p w:rsidR="00B84058" w:rsidRDefault="00B84058" w:rsidP="00B84058">
            <w:r>
              <w:t>PLAĆE</w:t>
            </w:r>
          </w:p>
        </w:tc>
        <w:tc>
          <w:tcPr>
            <w:tcW w:w="1667" w:type="dxa"/>
            <w:vAlign w:val="center"/>
          </w:tcPr>
          <w:p w:rsidR="00B84058" w:rsidRDefault="00B84058">
            <w:r>
              <w:t>3132 Doprinos za zdravstveno osiguranje</w:t>
            </w:r>
          </w:p>
        </w:tc>
      </w:tr>
      <w:tr w:rsidR="00EA20F5" w:rsidTr="00AB23ED">
        <w:trPr>
          <w:trHeight w:val="711"/>
          <w:jc w:val="center"/>
        </w:trPr>
        <w:tc>
          <w:tcPr>
            <w:tcW w:w="1272" w:type="dxa"/>
            <w:vAlign w:val="center"/>
          </w:tcPr>
          <w:p w:rsidR="00EA20F5" w:rsidRDefault="00EA20F5" w:rsidP="00B10DE6">
            <w:pPr>
              <w:jc w:val="center"/>
            </w:pPr>
            <w:r>
              <w:lastRenderedPageBreak/>
              <w:t>30.01.2024.</w:t>
            </w:r>
          </w:p>
        </w:tc>
        <w:tc>
          <w:tcPr>
            <w:tcW w:w="1661" w:type="dxa"/>
            <w:vAlign w:val="center"/>
          </w:tcPr>
          <w:p w:rsidR="00EA20F5" w:rsidRDefault="00EA20F5">
            <w:r>
              <w:t>VII. OSNOVNA ŠKOLA VARAŽDIN</w:t>
            </w:r>
          </w:p>
        </w:tc>
        <w:tc>
          <w:tcPr>
            <w:tcW w:w="2362" w:type="dxa"/>
            <w:vAlign w:val="center"/>
          </w:tcPr>
          <w:p w:rsidR="00EA20F5" w:rsidRDefault="00DE690F">
            <w:r>
              <w:t>ZAPOSLENICI</w:t>
            </w:r>
          </w:p>
        </w:tc>
        <w:tc>
          <w:tcPr>
            <w:tcW w:w="1295" w:type="dxa"/>
            <w:vAlign w:val="center"/>
          </w:tcPr>
          <w:p w:rsidR="00EA20F5" w:rsidRDefault="00EA20F5">
            <w:r>
              <w:t>-</w:t>
            </w:r>
          </w:p>
        </w:tc>
        <w:tc>
          <w:tcPr>
            <w:tcW w:w="1526" w:type="dxa"/>
            <w:vAlign w:val="center"/>
          </w:tcPr>
          <w:p w:rsidR="00EA20F5" w:rsidRDefault="00EA20F5">
            <w:r>
              <w:t>-</w:t>
            </w:r>
          </w:p>
        </w:tc>
        <w:tc>
          <w:tcPr>
            <w:tcW w:w="1486" w:type="dxa"/>
            <w:vAlign w:val="center"/>
          </w:tcPr>
          <w:p w:rsidR="00EA20F5" w:rsidRDefault="00EA20F5">
            <w:r>
              <w:t>-</w:t>
            </w:r>
          </w:p>
        </w:tc>
        <w:tc>
          <w:tcPr>
            <w:tcW w:w="1382" w:type="dxa"/>
            <w:vAlign w:val="center"/>
          </w:tcPr>
          <w:p w:rsidR="00EA20F5" w:rsidRDefault="00EA20F5" w:rsidP="000B44A6">
            <w:pPr>
              <w:jc w:val="right"/>
            </w:pPr>
            <w:r>
              <w:t>72,00</w:t>
            </w:r>
          </w:p>
        </w:tc>
        <w:tc>
          <w:tcPr>
            <w:tcW w:w="1353" w:type="dxa"/>
            <w:vAlign w:val="center"/>
          </w:tcPr>
          <w:p w:rsidR="00EA20F5" w:rsidRDefault="00EA20F5">
            <w:r>
              <w:t>FINANCIRANJE MATERIJALNIH RASHODA</w:t>
            </w:r>
          </w:p>
        </w:tc>
        <w:tc>
          <w:tcPr>
            <w:tcW w:w="1667" w:type="dxa"/>
            <w:vAlign w:val="center"/>
          </w:tcPr>
          <w:p w:rsidR="00EA20F5" w:rsidRDefault="00EA20F5">
            <w:r>
              <w:t>3214 Ostale naknade troškova zaposlenima</w:t>
            </w:r>
          </w:p>
        </w:tc>
      </w:tr>
      <w:tr w:rsidR="00EA20F5" w:rsidTr="00AB23ED">
        <w:trPr>
          <w:trHeight w:val="711"/>
          <w:jc w:val="center"/>
        </w:trPr>
        <w:tc>
          <w:tcPr>
            <w:tcW w:w="1272" w:type="dxa"/>
            <w:vAlign w:val="center"/>
          </w:tcPr>
          <w:p w:rsidR="00EA20F5" w:rsidRDefault="00EA20F5" w:rsidP="00B10DE6">
            <w:pPr>
              <w:jc w:val="center"/>
            </w:pPr>
            <w:r>
              <w:t>30.01.2024.</w:t>
            </w:r>
          </w:p>
        </w:tc>
        <w:tc>
          <w:tcPr>
            <w:tcW w:w="1661" w:type="dxa"/>
            <w:vAlign w:val="center"/>
          </w:tcPr>
          <w:p w:rsidR="00EA20F5" w:rsidRDefault="00EA20F5">
            <w:r>
              <w:t>VII. OSNOVNA ŠKOLA VARAŽDIN</w:t>
            </w:r>
          </w:p>
        </w:tc>
        <w:tc>
          <w:tcPr>
            <w:tcW w:w="2362" w:type="dxa"/>
            <w:vAlign w:val="center"/>
          </w:tcPr>
          <w:p w:rsidR="00EA20F5" w:rsidRDefault="00DE690F">
            <w:r>
              <w:t>ZAPOSLENICI</w:t>
            </w:r>
          </w:p>
        </w:tc>
        <w:tc>
          <w:tcPr>
            <w:tcW w:w="1295" w:type="dxa"/>
            <w:vAlign w:val="center"/>
          </w:tcPr>
          <w:p w:rsidR="00EA20F5" w:rsidRDefault="00EA20F5">
            <w:r>
              <w:t>-</w:t>
            </w:r>
          </w:p>
        </w:tc>
        <w:tc>
          <w:tcPr>
            <w:tcW w:w="1526" w:type="dxa"/>
            <w:vAlign w:val="center"/>
          </w:tcPr>
          <w:p w:rsidR="00EA20F5" w:rsidRDefault="00EA20F5">
            <w:r>
              <w:t>-</w:t>
            </w:r>
          </w:p>
        </w:tc>
        <w:tc>
          <w:tcPr>
            <w:tcW w:w="1486" w:type="dxa"/>
            <w:vAlign w:val="center"/>
          </w:tcPr>
          <w:p w:rsidR="00EA20F5" w:rsidRDefault="00EA20F5">
            <w:r>
              <w:t>-</w:t>
            </w:r>
          </w:p>
        </w:tc>
        <w:tc>
          <w:tcPr>
            <w:tcW w:w="1382" w:type="dxa"/>
            <w:vAlign w:val="center"/>
          </w:tcPr>
          <w:p w:rsidR="00EA20F5" w:rsidRDefault="00EA20F5" w:rsidP="000B44A6">
            <w:pPr>
              <w:jc w:val="right"/>
            </w:pPr>
            <w:r>
              <w:t>90,00</w:t>
            </w:r>
          </w:p>
        </w:tc>
        <w:tc>
          <w:tcPr>
            <w:tcW w:w="1353" w:type="dxa"/>
            <w:vAlign w:val="center"/>
          </w:tcPr>
          <w:p w:rsidR="00EA20F5" w:rsidRDefault="00EA20F5">
            <w:r>
              <w:t>FINANCIRANJE MATERIJALNIH RASHODA</w:t>
            </w:r>
          </w:p>
        </w:tc>
        <w:tc>
          <w:tcPr>
            <w:tcW w:w="1667" w:type="dxa"/>
            <w:vAlign w:val="center"/>
          </w:tcPr>
          <w:p w:rsidR="00EA20F5" w:rsidRDefault="00EA20F5">
            <w:r>
              <w:t>3211 Službena putovanja</w:t>
            </w:r>
          </w:p>
        </w:tc>
      </w:tr>
      <w:tr w:rsidR="00ED3C6B" w:rsidTr="00AB23ED">
        <w:trPr>
          <w:trHeight w:val="569"/>
          <w:jc w:val="center"/>
        </w:trPr>
        <w:tc>
          <w:tcPr>
            <w:tcW w:w="1272" w:type="dxa"/>
            <w:shd w:val="clear" w:color="auto" w:fill="E7E6E6" w:themeFill="background2"/>
            <w:vAlign w:val="center"/>
          </w:tcPr>
          <w:p w:rsidR="00577BE1" w:rsidRPr="00577BE1" w:rsidRDefault="00577BE1" w:rsidP="00B10DE6">
            <w:pPr>
              <w:jc w:val="center"/>
              <w:rPr>
                <w:b/>
              </w:rPr>
            </w:pPr>
            <w:r w:rsidRPr="00577BE1">
              <w:rPr>
                <w:b/>
              </w:rPr>
              <w:t>UKUPNO ZA SIJEČANJ: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:rsidR="00577BE1" w:rsidRDefault="00577BE1"/>
        </w:tc>
        <w:tc>
          <w:tcPr>
            <w:tcW w:w="2362" w:type="dxa"/>
            <w:shd w:val="clear" w:color="auto" w:fill="E7E6E6" w:themeFill="background2"/>
            <w:vAlign w:val="center"/>
          </w:tcPr>
          <w:p w:rsidR="00577BE1" w:rsidRDefault="00577BE1"/>
        </w:tc>
        <w:tc>
          <w:tcPr>
            <w:tcW w:w="1295" w:type="dxa"/>
            <w:shd w:val="clear" w:color="auto" w:fill="E7E6E6" w:themeFill="background2"/>
            <w:vAlign w:val="center"/>
          </w:tcPr>
          <w:p w:rsidR="00577BE1" w:rsidRDefault="00577BE1"/>
        </w:tc>
        <w:tc>
          <w:tcPr>
            <w:tcW w:w="1526" w:type="dxa"/>
            <w:shd w:val="clear" w:color="auto" w:fill="E7E6E6" w:themeFill="background2"/>
            <w:vAlign w:val="center"/>
          </w:tcPr>
          <w:p w:rsidR="00577BE1" w:rsidRDefault="00577BE1"/>
        </w:tc>
        <w:tc>
          <w:tcPr>
            <w:tcW w:w="1486" w:type="dxa"/>
            <w:shd w:val="clear" w:color="auto" w:fill="E7E6E6" w:themeFill="background2"/>
            <w:vAlign w:val="center"/>
          </w:tcPr>
          <w:p w:rsidR="00577BE1" w:rsidRDefault="00577BE1"/>
        </w:tc>
        <w:tc>
          <w:tcPr>
            <w:tcW w:w="1382" w:type="dxa"/>
            <w:shd w:val="clear" w:color="auto" w:fill="E7E6E6" w:themeFill="background2"/>
            <w:vAlign w:val="center"/>
          </w:tcPr>
          <w:p w:rsidR="00577BE1" w:rsidRPr="00577BE1" w:rsidRDefault="00832CB3" w:rsidP="000B44A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BF5857">
              <w:rPr>
                <w:b/>
              </w:rPr>
              <w:t>7.</w:t>
            </w:r>
            <w:r>
              <w:rPr>
                <w:b/>
              </w:rPr>
              <w:t>80</w:t>
            </w:r>
            <w:r w:rsidR="00BF5857">
              <w:rPr>
                <w:b/>
              </w:rPr>
              <w:t>0</w:t>
            </w:r>
            <w:r>
              <w:rPr>
                <w:b/>
              </w:rPr>
              <w:t>,08</w:t>
            </w:r>
          </w:p>
        </w:tc>
        <w:tc>
          <w:tcPr>
            <w:tcW w:w="1353" w:type="dxa"/>
            <w:shd w:val="clear" w:color="auto" w:fill="E7E6E6" w:themeFill="background2"/>
            <w:vAlign w:val="center"/>
          </w:tcPr>
          <w:p w:rsidR="00577BE1" w:rsidRDefault="00577BE1"/>
        </w:tc>
        <w:tc>
          <w:tcPr>
            <w:tcW w:w="1667" w:type="dxa"/>
            <w:shd w:val="clear" w:color="auto" w:fill="E7E6E6" w:themeFill="background2"/>
            <w:vAlign w:val="center"/>
          </w:tcPr>
          <w:p w:rsidR="00577BE1" w:rsidRDefault="00577BE1"/>
          <w:p w:rsidR="00AB23ED" w:rsidRPr="00C6060F" w:rsidRDefault="00AB23ED"/>
        </w:tc>
      </w:tr>
    </w:tbl>
    <w:p w:rsidR="00F011C8" w:rsidRDefault="00F011C8" w:rsidP="00767517">
      <w:pPr>
        <w:rPr>
          <w:b/>
          <w:sz w:val="24"/>
          <w:szCs w:val="24"/>
        </w:rPr>
      </w:pPr>
    </w:p>
    <w:p w:rsidR="002B0C16" w:rsidRDefault="002B0C16" w:rsidP="00767517">
      <w:pPr>
        <w:rPr>
          <w:b/>
          <w:sz w:val="24"/>
          <w:szCs w:val="24"/>
        </w:rPr>
      </w:pPr>
      <w:bookmarkStart w:id="3" w:name="_Hlk161126408"/>
      <w:r>
        <w:rPr>
          <w:b/>
          <w:sz w:val="24"/>
          <w:szCs w:val="24"/>
        </w:rPr>
        <w:t xml:space="preserve">Napomena: </w:t>
      </w:r>
    </w:p>
    <w:p w:rsidR="00CE35CD" w:rsidRDefault="00CE35CD" w:rsidP="00767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Informacija sadrži isplate s računa i iz blagajne ustanove te isplate Ministarstva znanosti i obrazovanja za plaće i ostala materijalna prava te naknade za nezapošljavanje osoba s invaliditetom. Uvid u isplate s jedinstvenog računa riznice od strane osnivača Grada Varaždina moguć je na slijedećoj poveznici: https://transparentni.varazdin.hr/</w:t>
      </w:r>
    </w:p>
    <w:bookmarkEnd w:id="3"/>
    <w:p w:rsidR="00CE35CD" w:rsidRDefault="00CE35CD" w:rsidP="00767517">
      <w:pPr>
        <w:rPr>
          <w:b/>
          <w:sz w:val="24"/>
          <w:szCs w:val="24"/>
        </w:rPr>
      </w:pPr>
    </w:p>
    <w:p w:rsidR="00CE35CD" w:rsidRDefault="00CE35CD" w:rsidP="00767517">
      <w:pPr>
        <w:rPr>
          <w:b/>
          <w:sz w:val="24"/>
          <w:szCs w:val="24"/>
        </w:rPr>
      </w:pPr>
    </w:p>
    <w:p w:rsidR="00CE35CD" w:rsidRDefault="00CE35CD" w:rsidP="00767517">
      <w:pPr>
        <w:rPr>
          <w:b/>
          <w:sz w:val="24"/>
          <w:szCs w:val="24"/>
        </w:rPr>
      </w:pPr>
    </w:p>
    <w:p w:rsidR="00CE35CD" w:rsidRDefault="00CE35CD" w:rsidP="00767517">
      <w:pPr>
        <w:rPr>
          <w:b/>
          <w:sz w:val="24"/>
          <w:szCs w:val="24"/>
        </w:rPr>
      </w:pPr>
    </w:p>
    <w:p w:rsidR="00CE35CD" w:rsidRDefault="00CE35CD" w:rsidP="00767517">
      <w:pPr>
        <w:rPr>
          <w:b/>
          <w:sz w:val="24"/>
          <w:szCs w:val="24"/>
        </w:rPr>
      </w:pPr>
    </w:p>
    <w:p w:rsidR="00CE35CD" w:rsidRDefault="00CE35CD" w:rsidP="00767517">
      <w:pPr>
        <w:rPr>
          <w:b/>
          <w:sz w:val="24"/>
          <w:szCs w:val="24"/>
        </w:rPr>
      </w:pPr>
    </w:p>
    <w:p w:rsidR="00CE35CD" w:rsidRDefault="00CE35CD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705867" w:rsidRDefault="00705867" w:rsidP="00767517">
      <w:pPr>
        <w:rPr>
          <w:b/>
          <w:sz w:val="24"/>
          <w:szCs w:val="24"/>
        </w:rPr>
      </w:pPr>
    </w:p>
    <w:p w:rsidR="00832CB3" w:rsidRDefault="00832CB3" w:rsidP="00832CB3">
      <w:pPr>
        <w:rPr>
          <w:b/>
          <w:sz w:val="28"/>
          <w:szCs w:val="28"/>
        </w:rPr>
      </w:pPr>
      <w:r w:rsidRPr="00176EBF">
        <w:rPr>
          <w:b/>
          <w:sz w:val="28"/>
          <w:szCs w:val="28"/>
        </w:rPr>
        <w:lastRenderedPageBreak/>
        <w:t>VII. OSNOVN</w:t>
      </w:r>
      <w:r>
        <w:rPr>
          <w:b/>
          <w:sz w:val="28"/>
          <w:szCs w:val="28"/>
        </w:rPr>
        <w:t>A</w:t>
      </w:r>
      <w:r w:rsidRPr="00176EBF">
        <w:rPr>
          <w:b/>
          <w:sz w:val="28"/>
          <w:szCs w:val="28"/>
        </w:rPr>
        <w:t xml:space="preserve"> ŠKOL</w:t>
      </w:r>
      <w:r>
        <w:rPr>
          <w:b/>
          <w:sz w:val="28"/>
          <w:szCs w:val="28"/>
        </w:rPr>
        <w:t>A</w:t>
      </w:r>
      <w:r w:rsidRPr="00176EBF">
        <w:rPr>
          <w:b/>
          <w:sz w:val="28"/>
          <w:szCs w:val="28"/>
        </w:rPr>
        <w:t xml:space="preserve"> VARAŽDIN</w:t>
      </w:r>
    </w:p>
    <w:p w:rsidR="00832CB3" w:rsidRDefault="00832CB3" w:rsidP="0083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DONJI KUĆAN, VARAŽDINSKA 131</w:t>
      </w:r>
    </w:p>
    <w:p w:rsidR="00832CB3" w:rsidRDefault="00832CB3" w:rsidP="0083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VARAŽDIN</w:t>
      </w:r>
    </w:p>
    <w:p w:rsidR="00832CB3" w:rsidRDefault="00832CB3" w:rsidP="0083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042 641-500</w:t>
      </w:r>
    </w:p>
    <w:p w:rsidR="00832CB3" w:rsidRPr="00832CB3" w:rsidRDefault="003C10F1" w:rsidP="00767517">
      <w:pPr>
        <w:rPr>
          <w:b/>
          <w:sz w:val="28"/>
          <w:szCs w:val="28"/>
        </w:rPr>
      </w:pPr>
      <w:hyperlink r:id="rId8" w:history="1">
        <w:r w:rsidR="00832CB3" w:rsidRPr="002945DF">
          <w:rPr>
            <w:rStyle w:val="Hiperveza"/>
            <w:b/>
            <w:sz w:val="28"/>
            <w:szCs w:val="28"/>
          </w:rPr>
          <w:t>ured@os-sedma-vz.skole.hr</w:t>
        </w:r>
      </w:hyperlink>
    </w:p>
    <w:p w:rsidR="00832CB3" w:rsidRDefault="00832CB3" w:rsidP="00767517">
      <w:pPr>
        <w:rPr>
          <w:b/>
          <w:sz w:val="24"/>
          <w:szCs w:val="24"/>
        </w:rPr>
      </w:pPr>
    </w:p>
    <w:p w:rsidR="00767517" w:rsidRDefault="00767517" w:rsidP="00767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INFORMACIJA O</w:t>
      </w:r>
      <w:r w:rsidR="00F926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TROŠENJU SREDSTAVA ZA VELJAČU 2024. GODINE</w:t>
      </w:r>
    </w:p>
    <w:p w:rsidR="006B074F" w:rsidRPr="00577BE1" w:rsidRDefault="006B074F" w:rsidP="00767517">
      <w:pPr>
        <w:rPr>
          <w:b/>
          <w:sz w:val="24"/>
          <w:szCs w:val="24"/>
        </w:rPr>
      </w:pPr>
    </w:p>
    <w:tbl>
      <w:tblPr>
        <w:tblStyle w:val="Reetkatablice"/>
        <w:tblW w:w="14004" w:type="dxa"/>
        <w:jc w:val="center"/>
        <w:tblLook w:val="04A0" w:firstRow="1" w:lastRow="0" w:firstColumn="1" w:lastColumn="0" w:noHBand="0" w:noVBand="1"/>
      </w:tblPr>
      <w:tblGrid>
        <w:gridCol w:w="1265"/>
        <w:gridCol w:w="1638"/>
        <w:gridCol w:w="2362"/>
        <w:gridCol w:w="1251"/>
        <w:gridCol w:w="1521"/>
        <w:gridCol w:w="1474"/>
        <w:gridCol w:w="1353"/>
        <w:gridCol w:w="1496"/>
        <w:gridCol w:w="1644"/>
      </w:tblGrid>
      <w:tr w:rsidR="00BA4743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  <w:p w:rsidR="00BA4743" w:rsidRDefault="00BA4743">
            <w:r>
              <w:rPr>
                <w:b/>
                <w:sz w:val="24"/>
                <w:szCs w:val="24"/>
              </w:rPr>
              <w:t>ISPLATE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ISPLATITELJ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PRIMATELJ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PTT BROJ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SJEDIŠTE PRIMATELJA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IZNOS ISPLATE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SVRHA ISPLATE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4743" w:rsidRDefault="00BA4743">
            <w:r>
              <w:rPr>
                <w:b/>
                <w:sz w:val="24"/>
                <w:szCs w:val="24"/>
              </w:rPr>
              <w:t>VRSTA ISPLATE</w:t>
            </w:r>
          </w:p>
        </w:tc>
      </w:tr>
      <w:tr w:rsidR="00BA4743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02.02.2024.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 w:rsidP="00B46111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OSTALE FIZIČKE OSOBE ZA TUR 12/23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0B44A6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0B44A6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0B44A6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 w:rsidP="00DE1975">
            <w:pPr>
              <w:jc w:val="right"/>
            </w:pPr>
            <w:r>
              <w:t>24,00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DODATNE I DOPOUNSKE AKTIVNOSTI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3722 Naknade građanima i kuća</w:t>
            </w:r>
            <w:r w:rsidR="000B44A6">
              <w:t>n</w:t>
            </w:r>
            <w:r>
              <w:t>stvima u naravi- Sufinanciranje cijene prijevoza</w:t>
            </w:r>
          </w:p>
        </w:tc>
      </w:tr>
      <w:tr w:rsidR="00BA4743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07.02.2024.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VOĆE VARAŽDIN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42042277834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F36369" w:rsidP="00DE1975">
            <w:pPr>
              <w:jc w:val="right"/>
            </w:pPr>
            <w:r>
              <w:t>281,00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3222 Materijal i sirovine:</w:t>
            </w:r>
          </w:p>
          <w:p w:rsidR="00BA4743" w:rsidRDefault="00BA4743">
            <w:r>
              <w:t>Namirnice</w:t>
            </w:r>
          </w:p>
        </w:tc>
      </w:tr>
      <w:tr w:rsidR="00BA4743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07.02.2024.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F36369" w:rsidP="00DE1975">
            <w:pPr>
              <w:jc w:val="right"/>
            </w:pPr>
            <w:r>
              <w:t>1.790,01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3222 Materijal i sirovine:</w:t>
            </w:r>
          </w:p>
          <w:p w:rsidR="00BA4743" w:rsidRDefault="00BA4743">
            <w:r>
              <w:t>Namirnice</w:t>
            </w:r>
          </w:p>
        </w:tc>
      </w:tr>
      <w:tr w:rsidR="00BA4743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07.02.2024.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PERADARSTVO-BLAGUS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40323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PRELOG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02158163679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DE14FC" w:rsidP="00DE1975">
            <w:pPr>
              <w:jc w:val="right"/>
            </w:pPr>
            <w:r>
              <w:t>479,59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3222 Materijal i sirovine:</w:t>
            </w:r>
          </w:p>
          <w:p w:rsidR="00BA4743" w:rsidRDefault="00BA4743">
            <w:r>
              <w:t>Namirnice</w:t>
            </w:r>
          </w:p>
        </w:tc>
      </w:tr>
      <w:tr w:rsidR="00BA4743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07.02.2024.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BUŽIĆ, mesarski obrt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03169755785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 w:rsidP="00DE1975">
            <w:pPr>
              <w:jc w:val="right"/>
            </w:pPr>
            <w:r>
              <w:t>892,09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3222 Materijal i sirovine:</w:t>
            </w:r>
          </w:p>
          <w:p w:rsidR="00BA4743" w:rsidRDefault="00BA4743">
            <w:r>
              <w:t>Namirnice</w:t>
            </w:r>
          </w:p>
        </w:tc>
      </w:tr>
      <w:tr w:rsidR="00BA4743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pPr>
              <w:jc w:val="center"/>
            </w:pPr>
            <w:r>
              <w:t>07.02.2024.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MARIJANA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96067091549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 w:rsidP="00DE1975">
            <w:pPr>
              <w:jc w:val="right"/>
            </w:pPr>
            <w:r>
              <w:t>383,98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43" w:rsidRDefault="00BA4743">
            <w:r>
              <w:t>3222 Materijal i sirovine:</w:t>
            </w:r>
          </w:p>
          <w:p w:rsidR="00BA4743" w:rsidRDefault="00BA4743">
            <w:r>
              <w:t>Namirnice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lastRenderedPageBreak/>
              <w:t>12.2.2024.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61.194,79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3111 Plaće za redovan rad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12.2.2024.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1.766,05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3113 Plaće za prekovremeni rad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12.2.2024.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162,76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3114 Plaće za posebne uvjete rada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12.2.2024.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1.931,54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3212 Naknade za prijevoz, za rad na terenu i odvojeni život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12.2.2024.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DRŽAVNI PRORAČUN REPUBLIKE HRVATSKE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10.415,41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3132 Doprinos za zdravstveno osiguranje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12.2.2024.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DRŽAVNI PRORAČUN REPUBLIKE HRVATSKE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Pr="00F011C8" w:rsidRDefault="00EB0D28" w:rsidP="00EB0D28">
            <w:pPr>
              <w:jc w:val="center"/>
            </w:pPr>
            <w:r>
              <w:t>3295 Novčana naknada poslodavca zbog nezapošljavanja osoba s invaliditetom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lastRenderedPageBreak/>
              <w:t>14.02.2024.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ERSTE&amp;STEIERMARKISCHE BANK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51000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RIJEKA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23057039320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18,13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3431 Bankarske usluge i usluge platnog prometa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16.02.2024.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VOĆE VARAŽDIN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42042277834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191,25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3222 Materijal i sirovine:</w:t>
            </w:r>
          </w:p>
          <w:p w:rsidR="00EB0D28" w:rsidRDefault="00EB0D28" w:rsidP="00EB0D28">
            <w:r>
              <w:t>Namirnice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16.02.2024.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1.089,39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3222 Materijal i sirovine:</w:t>
            </w:r>
          </w:p>
          <w:p w:rsidR="00EB0D28" w:rsidRDefault="00EB0D28" w:rsidP="00EB0D28">
            <w:r>
              <w:t>Namirnice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16.02.2024.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PERADARSTVO-BLAGUS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40323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PRELOG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02158163679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228,70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3222 Materijal i sirovine:</w:t>
            </w:r>
          </w:p>
          <w:p w:rsidR="00EB0D28" w:rsidRDefault="00EB0D28" w:rsidP="00EB0D28">
            <w:r>
              <w:t>Namirnice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16.02.2024.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FAGRON HRVATSKA d.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10382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DONJA ZELINA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10383719392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61,71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ŠKOLSKE MANIFESTACIJE I OSTALI PROGRAMI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3221 Uredski materijal i ostali materijalni rashodi</w:t>
            </w:r>
          </w:p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16.02.2024.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GRAD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13269011531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34,34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 xml:space="preserve">PRODUŽENI BORAVAK- </w:t>
            </w:r>
          </w:p>
          <w:p w:rsidR="00EB0D28" w:rsidRDefault="00EB0D28" w:rsidP="00EB0D28">
            <w:r>
              <w:t>PLAĆE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3111 Bruto plaće za zaposlene</w:t>
            </w:r>
          </w:p>
          <w:p w:rsidR="00EB0D28" w:rsidRDefault="00EB0D28" w:rsidP="00EB0D28"/>
        </w:tc>
      </w:tr>
      <w:tr w:rsidR="00EB0D28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pPr>
              <w:jc w:val="center"/>
            </w:pPr>
            <w:r>
              <w:t>16.02.2024.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GRAD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13269011531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B46111">
            <w:pPr>
              <w:jc w:val="right"/>
            </w:pPr>
            <w:r>
              <w:t>5,66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 xml:space="preserve">PRODUŽENI BORAVAK- </w:t>
            </w:r>
          </w:p>
          <w:p w:rsidR="00EB0D28" w:rsidRDefault="00EB0D28" w:rsidP="00EB0D28">
            <w:r>
              <w:t>PLAĆE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8" w:rsidRDefault="00EB0D28" w:rsidP="00EB0D28">
            <w:r>
              <w:t>3132 Doprinos za zdravstveno osiguranje</w:t>
            </w:r>
          </w:p>
        </w:tc>
      </w:tr>
      <w:tr w:rsidR="00DE690F" w:rsidTr="00EB0D2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pPr>
              <w:jc w:val="center"/>
            </w:pPr>
            <w:r>
              <w:t>29.02.2024.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B46111">
            <w:pPr>
              <w:jc w:val="right"/>
            </w:pPr>
            <w:r>
              <w:t>43,20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F" w:rsidRDefault="00DE690F" w:rsidP="00EB0D28">
            <w:r>
              <w:t>3214 Ostale naknade troškova zaposlenima</w:t>
            </w:r>
          </w:p>
        </w:tc>
      </w:tr>
      <w:tr w:rsidR="00B46111" w:rsidTr="008921AD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Pr="00577BE1" w:rsidRDefault="00B46111" w:rsidP="00B46111">
            <w:pPr>
              <w:jc w:val="center"/>
              <w:rPr>
                <w:b/>
              </w:rPr>
            </w:pPr>
            <w:r w:rsidRPr="00577BE1">
              <w:rPr>
                <w:b/>
              </w:rPr>
              <w:t xml:space="preserve">UKUPNO ZA </w:t>
            </w:r>
            <w:r w:rsidR="000D2E79">
              <w:rPr>
                <w:b/>
              </w:rPr>
              <w:t>VELAČA</w:t>
            </w:r>
            <w:r w:rsidRPr="00577BE1">
              <w:rPr>
                <w:b/>
              </w:rPr>
              <w:t>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Default="00B46111" w:rsidP="00B4611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Default="00B46111" w:rsidP="00B46111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Default="00B46111" w:rsidP="00B46111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Default="00B46111" w:rsidP="00B46111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Default="00B46111" w:rsidP="00B46111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Pr="00CC5073" w:rsidRDefault="00CC5073" w:rsidP="00B46111">
            <w:pPr>
              <w:jc w:val="right"/>
              <w:rPr>
                <w:b/>
              </w:rPr>
            </w:pPr>
            <w:r w:rsidRPr="00CC5073">
              <w:rPr>
                <w:b/>
              </w:rPr>
              <w:t>81.1</w:t>
            </w:r>
            <w:r w:rsidR="00DE690F">
              <w:rPr>
                <w:b/>
              </w:rPr>
              <w:t>61,60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Default="00B46111" w:rsidP="00B4611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6111" w:rsidRDefault="00B46111" w:rsidP="00B46111"/>
        </w:tc>
      </w:tr>
    </w:tbl>
    <w:p w:rsidR="00767517" w:rsidRDefault="00767517" w:rsidP="00767517"/>
    <w:p w:rsidR="00E73413" w:rsidRDefault="00E73413" w:rsidP="00E73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</w:p>
    <w:p w:rsidR="00E73413" w:rsidRDefault="00E73413" w:rsidP="00E7341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Informacija sadrži isplate s računa i iz blagajne ustanove te isplate Ministarstva znanosti i obrazovanja za plaće i ostala materijalna prava te naknade za nezapošljavanje osoba s invaliditetom. Uvid u isplate s jedinstvenog računa riznice od strane osnivača Grada Varaždina moguć je na slijedećoj poveznici: https://transparentni.varazdin.hr/</w:t>
      </w:r>
    </w:p>
    <w:p w:rsidR="00E73413" w:rsidRDefault="00E73413" w:rsidP="00767517"/>
    <w:p w:rsidR="00C26945" w:rsidRDefault="00C26945" w:rsidP="00767517"/>
    <w:p w:rsidR="00C26945" w:rsidRDefault="00C26945" w:rsidP="00C26945">
      <w:pPr>
        <w:rPr>
          <w:b/>
          <w:sz w:val="28"/>
          <w:szCs w:val="28"/>
        </w:rPr>
      </w:pPr>
      <w:r w:rsidRPr="00176EBF">
        <w:rPr>
          <w:b/>
          <w:sz w:val="28"/>
          <w:szCs w:val="28"/>
        </w:rPr>
        <w:lastRenderedPageBreak/>
        <w:t>VII. OSNOVN</w:t>
      </w:r>
      <w:r>
        <w:rPr>
          <w:b/>
          <w:sz w:val="28"/>
          <w:szCs w:val="28"/>
        </w:rPr>
        <w:t>A</w:t>
      </w:r>
      <w:r w:rsidRPr="00176EBF">
        <w:rPr>
          <w:b/>
          <w:sz w:val="28"/>
          <w:szCs w:val="28"/>
        </w:rPr>
        <w:t xml:space="preserve"> ŠKOL</w:t>
      </w:r>
      <w:r>
        <w:rPr>
          <w:b/>
          <w:sz w:val="28"/>
          <w:szCs w:val="28"/>
        </w:rPr>
        <w:t>A</w:t>
      </w:r>
      <w:r w:rsidRPr="00176EBF">
        <w:rPr>
          <w:b/>
          <w:sz w:val="28"/>
          <w:szCs w:val="28"/>
        </w:rPr>
        <w:t xml:space="preserve"> VARAŽDIN</w:t>
      </w:r>
    </w:p>
    <w:p w:rsidR="00C26945" w:rsidRDefault="00C26945" w:rsidP="00C26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DONJI KUĆAN, VARAŽDINSKA 131</w:t>
      </w:r>
    </w:p>
    <w:p w:rsidR="00C26945" w:rsidRDefault="00C26945" w:rsidP="00C26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VARAŽDIN</w:t>
      </w:r>
    </w:p>
    <w:p w:rsidR="00C26945" w:rsidRDefault="00C26945" w:rsidP="00C26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042 641-500</w:t>
      </w:r>
    </w:p>
    <w:p w:rsidR="00C26945" w:rsidRDefault="003C10F1" w:rsidP="00C26945">
      <w:pPr>
        <w:rPr>
          <w:rStyle w:val="Hiperveza"/>
          <w:b/>
          <w:sz w:val="28"/>
          <w:szCs w:val="28"/>
        </w:rPr>
      </w:pPr>
      <w:hyperlink r:id="rId9" w:history="1">
        <w:r w:rsidR="00C26945" w:rsidRPr="002945DF">
          <w:rPr>
            <w:rStyle w:val="Hiperveza"/>
            <w:b/>
            <w:sz w:val="28"/>
            <w:szCs w:val="28"/>
          </w:rPr>
          <w:t>ured@os-sedma-vz.skole.hr</w:t>
        </w:r>
      </w:hyperlink>
    </w:p>
    <w:p w:rsidR="009A6A38" w:rsidRPr="009A6A38" w:rsidRDefault="009A6A38" w:rsidP="00C26945">
      <w:pPr>
        <w:rPr>
          <w:b/>
          <w:sz w:val="28"/>
          <w:szCs w:val="28"/>
        </w:rPr>
      </w:pPr>
    </w:p>
    <w:p w:rsidR="00C26945" w:rsidRDefault="00C26945" w:rsidP="00C2694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INFORMACIJA O TROŠENJU SREDSTAVA ZA OŽUJAK 2024. GODINE</w:t>
      </w:r>
    </w:p>
    <w:p w:rsidR="00C26945" w:rsidRPr="00577BE1" w:rsidRDefault="00C26945" w:rsidP="00C26945">
      <w:pPr>
        <w:rPr>
          <w:b/>
          <w:sz w:val="24"/>
          <w:szCs w:val="24"/>
        </w:rPr>
      </w:pPr>
    </w:p>
    <w:tbl>
      <w:tblPr>
        <w:tblStyle w:val="Reetkatablice"/>
        <w:tblW w:w="14004" w:type="dxa"/>
        <w:jc w:val="center"/>
        <w:tblLook w:val="04A0" w:firstRow="1" w:lastRow="0" w:firstColumn="1" w:lastColumn="0" w:noHBand="0" w:noVBand="1"/>
      </w:tblPr>
      <w:tblGrid>
        <w:gridCol w:w="1265"/>
        <w:gridCol w:w="1638"/>
        <w:gridCol w:w="2362"/>
        <w:gridCol w:w="1251"/>
        <w:gridCol w:w="1521"/>
        <w:gridCol w:w="1474"/>
        <w:gridCol w:w="1353"/>
        <w:gridCol w:w="1496"/>
        <w:gridCol w:w="1644"/>
      </w:tblGrid>
      <w:tr w:rsidR="00C26945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892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  <w:p w:rsidR="00C26945" w:rsidRPr="008921AD" w:rsidRDefault="00C26945" w:rsidP="00892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ISPLATE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ISPLATITELJ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PRIMATELJ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PTT BROJ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SJEDIŠTE PRIMATELJA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IZNOS ISPLATE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SVRHA ISPLATE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6945" w:rsidRDefault="00C26945" w:rsidP="00CE3205">
            <w:r>
              <w:rPr>
                <w:b/>
                <w:sz w:val="24"/>
                <w:szCs w:val="24"/>
              </w:rPr>
              <w:t>VRSTA ISPLATE</w:t>
            </w:r>
          </w:p>
        </w:tc>
      </w:tr>
      <w:tr w:rsidR="00C26945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CE3205">
            <w:pPr>
              <w:jc w:val="center"/>
            </w:pPr>
            <w:r>
              <w:t>01.03.2024.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CE3205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CE3205">
            <w:pPr>
              <w:jc w:val="center"/>
            </w:pPr>
            <w:r>
              <w:t>OSTALE FIZIČKE OSOBE ZA TUR 1/2</w:t>
            </w:r>
            <w:r w:rsidR="002A2BFC"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CE3205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CE3205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CE3205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CE3205">
            <w:pPr>
              <w:jc w:val="right"/>
            </w:pPr>
            <w:r>
              <w:t>28,80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9A6A38">
            <w:r>
              <w:t>DODATNE I DOPOUNSKE AKTIVNOSTI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5" w:rsidRDefault="00C26945" w:rsidP="00FA149A">
            <w:r>
              <w:t>3722 Naknade građanima i kućanstvima u naravi- Sufinanciranje cijene prijevoza</w:t>
            </w:r>
          </w:p>
        </w:tc>
      </w:tr>
      <w:tr w:rsidR="00402A7D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CE3205">
            <w:pPr>
              <w:jc w:val="center"/>
            </w:pPr>
            <w:r>
              <w:t>01.03.2024.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CE3205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CE3205">
            <w:pPr>
              <w:jc w:val="center"/>
            </w:pPr>
            <w:r>
              <w:t>VOĆE VARAŽDIN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CE3205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CE3205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CE3205">
            <w:pPr>
              <w:jc w:val="center"/>
            </w:pPr>
            <w:r>
              <w:t>42042277834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CE3205" w:rsidP="00CE3205">
            <w:pPr>
              <w:jc w:val="right"/>
            </w:pPr>
            <w:r>
              <w:t>30,61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9A6A38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7D" w:rsidRDefault="00402A7D" w:rsidP="00402A7D">
            <w:r>
              <w:t>3222 Materijal i sirovine:</w:t>
            </w:r>
          </w:p>
          <w:p w:rsidR="00402A7D" w:rsidRDefault="00402A7D" w:rsidP="00CE3205">
            <w:r>
              <w:t>Namirnice</w:t>
            </w:r>
          </w:p>
        </w:tc>
      </w:tr>
      <w:tr w:rsidR="00CE3205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01.03.2024.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VOĆE VARAŽDIN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42042277834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right"/>
            </w:pPr>
            <w:r>
              <w:t>18,98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9A6A38">
            <w:r>
              <w:t>DODATNE I DOPUNSKE AKTIVNOSTI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r>
              <w:t>3222 Materijal i sirovine:</w:t>
            </w:r>
          </w:p>
          <w:p w:rsidR="00CE3205" w:rsidRDefault="00CE3205" w:rsidP="00CE3205">
            <w:r>
              <w:t>Namirnice</w:t>
            </w:r>
          </w:p>
        </w:tc>
      </w:tr>
      <w:tr w:rsidR="00CE3205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01.03.2024.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PEKARA KLAS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42202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ŠEMOVEC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center"/>
            </w:pPr>
            <w:r>
              <w:t>17507091486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pPr>
              <w:jc w:val="right"/>
            </w:pPr>
            <w:r>
              <w:t>61,35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9A6A38">
            <w:r>
              <w:t>DODATNE I DOPUNSKE AKTIVNOSTI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05" w:rsidRDefault="00CE3205" w:rsidP="00CE3205">
            <w:r>
              <w:t>3222 Materijal i sirovine:</w:t>
            </w:r>
          </w:p>
          <w:p w:rsidR="00CE3205" w:rsidRDefault="00CE3205" w:rsidP="00CE3205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83,06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DODATNE I DOPUNSKE AKTIVNOSTI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160,78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lastRenderedPageBreak/>
              <w:t>01.03.2024.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B.T.C.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40305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NEDELIŠĆE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01260195608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245,01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ODRŽAVANJE OBJEKATA OSNOVNIH ŠKOLA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3235 Zakupnine i najamnine: Najam fotokopirnog aparata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VOĆE VARAŽDIN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42042277834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122,95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963,14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PERADARSTVO-BLAGUS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40323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PRELOG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02158163679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129,27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EKOS CAKES d.o.o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25541500918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46,88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BUŽIĆ, mesarski obrt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03169755785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812,08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61.358,33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3111 Plaće za redovan rad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1.741,78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3113 Plaće za prekovremeni rad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161,67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 xml:space="preserve">PLAĆE ZA DJELATNIKE OSNOVNIH ŠKOLA IZ </w:t>
            </w:r>
            <w:r>
              <w:lastRenderedPageBreak/>
              <w:t>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lastRenderedPageBreak/>
              <w:t>3114 Plaće za posebne uvjete rada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1.959,18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3212 Naknade za prijevoz, za rad na terenu i odvojeni život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DRŽAVNI PRORAČUN REPUBLIKE HRVATSKE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10.438,20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3132 Doprinos za zdravstveno osiguranje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DRŽAVNI PRORAČUN REPUBLIKE HRVATSKE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168,00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3295 Novčana naknada poslodavca zbog nezapošljavanja osoba s invaliditetom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13.03.2024.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GRAD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13269011531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17,17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 xml:space="preserve">PRODUŽENI BORAVAK- </w:t>
            </w:r>
          </w:p>
          <w:p w:rsidR="00ED354B" w:rsidRDefault="00ED354B" w:rsidP="00ED354B">
            <w:pPr>
              <w:jc w:val="center"/>
            </w:pPr>
            <w:r>
              <w:t>PLAĆE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3111 Bruto plaće za zaposlene</w:t>
            </w:r>
          </w:p>
          <w:p w:rsidR="00ED354B" w:rsidRDefault="00ED354B" w:rsidP="00ED354B"/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13.03.2024.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GRAD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13269011531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2,83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 xml:space="preserve">PRODUŽENI BORAVAK- </w:t>
            </w:r>
          </w:p>
          <w:p w:rsidR="00ED354B" w:rsidRDefault="00ED354B" w:rsidP="00ED354B">
            <w:pPr>
              <w:jc w:val="center"/>
            </w:pPr>
            <w:r>
              <w:t>PLAĆE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3132 Doprinos za zdravstveno osiguranje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14.03.2024.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ERSTE&amp;STEIERMARKISCHE BANK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51000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RIJEKA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23057039320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20,20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3431 Bankarske usluge i usluge platnog prometa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VOĆE VARAŽDIN d.o.o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42042277834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29,87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748,07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lastRenderedPageBreak/>
              <w:t>15.03.2024.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PERADARSTVO-BLAGUS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40323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PRELOG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02158163679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78,78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MARIJANA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96067091549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450,06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B.T.C.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40305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NEDELIŠĆE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01260195608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214,78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ODRŽAVANJE OBJEKATA OSNOVNIH ŠKOLA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3235 Zakupnine i najamnine: Najam fotokopirnog aparata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21.03.2024.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OSTALE FIZIČKE OSOBE ZA TUR 2/24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25,60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DODATNE I DOPOUNSKE AKTIVNOSTI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3722 Naknade građanima i kućanstvima u naravi- Sufinanciranje cijene prijevoza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3.500,00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3121 Ostali rashodi za zaposlene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26,86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3223 Energija: benzin za kosilicu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KTC d.d. P-87 VARAŽDIN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95970838122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20,16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3221 Uredski materijal i ostali materijalni rashodi:</w:t>
            </w:r>
          </w:p>
          <w:p w:rsidR="00ED354B" w:rsidRDefault="00ED354B" w:rsidP="00ED354B">
            <w:r>
              <w:t xml:space="preserve"> ulje i </w:t>
            </w:r>
            <w:proofErr w:type="spellStart"/>
            <w:r>
              <w:t>flax</w:t>
            </w:r>
            <w:proofErr w:type="spellEnd"/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TEDI Poslovanje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05614216244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7,24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 xml:space="preserve">3221 Uredski materijal i ostali materijalni rashodi: </w:t>
            </w:r>
            <w:r>
              <w:lastRenderedPageBreak/>
              <w:t>Materijal za nastavu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lastRenderedPageBreak/>
              <w:t>25.03.2024.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NECO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62338012742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15,98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3221 Uredski materijal i ostali materijalni rashodi: Materijal za nastavu</w:t>
            </w:r>
          </w:p>
          <w:p w:rsidR="00ED354B" w:rsidRDefault="00ED354B" w:rsidP="00ED354B"/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25.03.2024.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5,60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3211 Službena putovanja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VOĆE VARAŽDIN d.o.o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42042277834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112,12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PERADARSTVO-BLAGUS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40323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PRELOG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02158163679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258,54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3222 Materijal i sirovine:</w:t>
            </w:r>
          </w:p>
          <w:p w:rsidR="00ED354B" w:rsidRDefault="00ED354B" w:rsidP="00ED354B">
            <w:r>
              <w:t>Namirnice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PMG PRODUKTI d.o.o.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13364595467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176,67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PRODUŽENI BORAVAK- RUČAK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3221 Uredski materijal i ostali materijalni rashodi:</w:t>
            </w:r>
          </w:p>
          <w:p w:rsidR="00ED354B" w:rsidRDefault="00ED354B" w:rsidP="00ED354B">
            <w:r>
              <w:t>Sredstva za čišćenje kuhinje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HRVATSKA POŠTA d.d.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42000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VARAŽDIN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87311810356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3,38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3231 Usluge telefona, pošte i prijevoza: Poštarina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27.03.2024.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DODATNE I DOPOUNSKE AKTIVNOSTI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3211 Službena putovanja</w:t>
            </w:r>
          </w:p>
        </w:tc>
      </w:tr>
      <w:tr w:rsidR="00ED354B" w:rsidTr="009A6A38">
        <w:trPr>
          <w:trHeight w:val="13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lastRenderedPageBreak/>
              <w:t>28.03.2024.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441,44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PLAĆE ZA DJELATNIKE OSNOVNIH ŠKOLA IZ DRŽAVNOG PRORAČUNA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3121 Ostali rashodi za zaposlene</w:t>
            </w:r>
          </w:p>
        </w:tc>
      </w:tr>
      <w:tr w:rsidR="00ED354B" w:rsidTr="00CE3205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29.03.2024.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VII. OSNOVNA ŠKOLA VARAŽDIN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ZAPOSLENICI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pPr>
              <w:jc w:val="right"/>
            </w:pPr>
            <w:r>
              <w:t>99,00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FINANCIRANJE MATERIJALNIH RASHODA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4B" w:rsidRDefault="00ED354B" w:rsidP="00ED354B">
            <w:r>
              <w:t>3214 Ostale naknade troškova zaposlenima</w:t>
            </w:r>
          </w:p>
        </w:tc>
      </w:tr>
      <w:tr w:rsidR="00ED354B" w:rsidTr="009A6A38">
        <w:trPr>
          <w:trHeight w:val="71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Pr="009A6A38" w:rsidRDefault="00ED354B" w:rsidP="00ED354B">
            <w:pPr>
              <w:jc w:val="center"/>
              <w:rPr>
                <w:b/>
              </w:rPr>
            </w:pPr>
            <w:r w:rsidRPr="009A6A38">
              <w:rPr>
                <w:b/>
              </w:rPr>
              <w:t>UKUPNO ZA OŽUJAK: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Default="00ED354B" w:rsidP="00ED354B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Pr="00342D8B" w:rsidRDefault="00ED354B" w:rsidP="00ED354B">
            <w:pPr>
              <w:jc w:val="right"/>
              <w:rPr>
                <w:b/>
              </w:rPr>
            </w:pPr>
            <w:r w:rsidRPr="00342D8B">
              <w:rPr>
                <w:b/>
              </w:rPr>
              <w:t>84.844,42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Default="00ED354B" w:rsidP="00ED354B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354B" w:rsidRDefault="00ED354B" w:rsidP="00ED354B"/>
        </w:tc>
      </w:tr>
    </w:tbl>
    <w:p w:rsidR="009A6A38" w:rsidRDefault="009A6A38" w:rsidP="009A6A38">
      <w:pPr>
        <w:rPr>
          <w:b/>
          <w:sz w:val="24"/>
          <w:szCs w:val="24"/>
        </w:rPr>
      </w:pPr>
    </w:p>
    <w:p w:rsidR="009A6A38" w:rsidRDefault="009A6A38" w:rsidP="009A6A38">
      <w:pPr>
        <w:rPr>
          <w:b/>
          <w:sz w:val="24"/>
          <w:szCs w:val="24"/>
        </w:rPr>
      </w:pPr>
    </w:p>
    <w:p w:rsidR="009A6A38" w:rsidRDefault="009A6A38" w:rsidP="009A6A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</w:p>
    <w:p w:rsidR="009A6A38" w:rsidRDefault="009A6A38" w:rsidP="009A6A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Informacija sadrži isplate s računa i iz blagajne ustanove te isplate Ministarstva znanosti i obrazovanja za plaće i ostala materijalna prava te naknade za nezapošljavanje osoba s invaliditetom. Uvid u isplate s jedinstvenog računa riznice od strane osnivača Grada Varaždina moguć je na slijedećoj poveznici: https://transparentni.varazdin.hr/</w:t>
      </w:r>
    </w:p>
    <w:p w:rsidR="00C26945" w:rsidRDefault="00C26945" w:rsidP="00767517"/>
    <w:sectPr w:rsidR="00C26945" w:rsidSect="00B10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F1" w:rsidRDefault="003C10F1" w:rsidP="00131EEC">
      <w:r>
        <w:separator/>
      </w:r>
    </w:p>
  </w:endnote>
  <w:endnote w:type="continuationSeparator" w:id="0">
    <w:p w:rsidR="003C10F1" w:rsidRDefault="003C10F1" w:rsidP="0013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F1" w:rsidRDefault="003C10F1" w:rsidP="00131EEC">
      <w:r>
        <w:separator/>
      </w:r>
    </w:p>
  </w:footnote>
  <w:footnote w:type="continuationSeparator" w:id="0">
    <w:p w:rsidR="003C10F1" w:rsidRDefault="003C10F1" w:rsidP="0013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6"/>
    <w:rsid w:val="00026E3A"/>
    <w:rsid w:val="00087E30"/>
    <w:rsid w:val="000B44A6"/>
    <w:rsid w:val="000D1785"/>
    <w:rsid w:val="000D2E79"/>
    <w:rsid w:val="00114C9C"/>
    <w:rsid w:val="00131EEC"/>
    <w:rsid w:val="001631A6"/>
    <w:rsid w:val="00167D87"/>
    <w:rsid w:val="00176EBF"/>
    <w:rsid w:val="001A4D31"/>
    <w:rsid w:val="001C0C19"/>
    <w:rsid w:val="001E7A96"/>
    <w:rsid w:val="001F117B"/>
    <w:rsid w:val="0021573C"/>
    <w:rsid w:val="0024460B"/>
    <w:rsid w:val="0025108E"/>
    <w:rsid w:val="0026276E"/>
    <w:rsid w:val="00277BEA"/>
    <w:rsid w:val="002A2BFC"/>
    <w:rsid w:val="002B0C16"/>
    <w:rsid w:val="002B237C"/>
    <w:rsid w:val="00342D8B"/>
    <w:rsid w:val="00345052"/>
    <w:rsid w:val="00383240"/>
    <w:rsid w:val="003962A9"/>
    <w:rsid w:val="003C10F1"/>
    <w:rsid w:val="003C50F8"/>
    <w:rsid w:val="003D0BAC"/>
    <w:rsid w:val="00402A7D"/>
    <w:rsid w:val="00445422"/>
    <w:rsid w:val="00472B77"/>
    <w:rsid w:val="004B149A"/>
    <w:rsid w:val="004C0F81"/>
    <w:rsid w:val="004F094A"/>
    <w:rsid w:val="005205EE"/>
    <w:rsid w:val="00577BE1"/>
    <w:rsid w:val="006126D4"/>
    <w:rsid w:val="00660317"/>
    <w:rsid w:val="00696CB4"/>
    <w:rsid w:val="006A22D6"/>
    <w:rsid w:val="006B074F"/>
    <w:rsid w:val="00705867"/>
    <w:rsid w:val="0074470C"/>
    <w:rsid w:val="0076648D"/>
    <w:rsid w:val="00767517"/>
    <w:rsid w:val="007A72CF"/>
    <w:rsid w:val="007B2B97"/>
    <w:rsid w:val="008006B4"/>
    <w:rsid w:val="00832CB3"/>
    <w:rsid w:val="008560C6"/>
    <w:rsid w:val="008921AD"/>
    <w:rsid w:val="008B4F75"/>
    <w:rsid w:val="009279B0"/>
    <w:rsid w:val="0095597B"/>
    <w:rsid w:val="009A6A38"/>
    <w:rsid w:val="00A274AB"/>
    <w:rsid w:val="00AB23ED"/>
    <w:rsid w:val="00B10DE6"/>
    <w:rsid w:val="00B36B61"/>
    <w:rsid w:val="00B46111"/>
    <w:rsid w:val="00B84058"/>
    <w:rsid w:val="00BA4743"/>
    <w:rsid w:val="00BB0C57"/>
    <w:rsid w:val="00BB7EEC"/>
    <w:rsid w:val="00BF5857"/>
    <w:rsid w:val="00C26945"/>
    <w:rsid w:val="00C6060F"/>
    <w:rsid w:val="00C811B7"/>
    <w:rsid w:val="00CB162E"/>
    <w:rsid w:val="00CB494C"/>
    <w:rsid w:val="00CC5073"/>
    <w:rsid w:val="00CC5100"/>
    <w:rsid w:val="00CE3205"/>
    <w:rsid w:val="00CE35CD"/>
    <w:rsid w:val="00DA493D"/>
    <w:rsid w:val="00DE14FC"/>
    <w:rsid w:val="00DE1975"/>
    <w:rsid w:val="00DE690F"/>
    <w:rsid w:val="00E067C6"/>
    <w:rsid w:val="00E73413"/>
    <w:rsid w:val="00E94D05"/>
    <w:rsid w:val="00EA20F5"/>
    <w:rsid w:val="00EB0CDF"/>
    <w:rsid w:val="00EB0D28"/>
    <w:rsid w:val="00ED354B"/>
    <w:rsid w:val="00ED3C6B"/>
    <w:rsid w:val="00ED62C3"/>
    <w:rsid w:val="00F011C8"/>
    <w:rsid w:val="00F36369"/>
    <w:rsid w:val="00F42229"/>
    <w:rsid w:val="00F922FF"/>
    <w:rsid w:val="00F92677"/>
    <w:rsid w:val="00FA149A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9D50D-A880-4DB6-BDAC-122B7019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B77"/>
  </w:style>
  <w:style w:type="paragraph" w:styleId="Naslov1">
    <w:name w:val="heading 1"/>
    <w:basedOn w:val="Normal"/>
    <w:next w:val="Normal"/>
    <w:link w:val="Naslov1Char"/>
    <w:uiPriority w:val="9"/>
    <w:qFormat/>
    <w:rsid w:val="00472B7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2B7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2B77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2B77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B77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2B77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2B77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2B77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2B7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72B7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2B77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72B77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2B77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2B77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72B77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72B7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72B7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2B7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72B77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72B77"/>
    <w:rPr>
      <w:b/>
      <w:bCs/>
    </w:rPr>
  </w:style>
  <w:style w:type="character" w:styleId="Istaknuto">
    <w:name w:val="Emphasis"/>
    <w:uiPriority w:val="20"/>
    <w:qFormat/>
    <w:rsid w:val="00472B77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472B77"/>
  </w:style>
  <w:style w:type="paragraph" w:styleId="Citat">
    <w:name w:val="Quote"/>
    <w:basedOn w:val="Normal"/>
    <w:next w:val="Normal"/>
    <w:link w:val="CitatChar"/>
    <w:uiPriority w:val="29"/>
    <w:qFormat/>
    <w:rsid w:val="00472B77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72B77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2B77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2B77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472B77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472B77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472B77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472B77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472B77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72B77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31E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1EEC"/>
  </w:style>
  <w:style w:type="paragraph" w:styleId="Podnoje">
    <w:name w:val="footer"/>
    <w:basedOn w:val="Normal"/>
    <w:link w:val="PodnojeChar"/>
    <w:uiPriority w:val="99"/>
    <w:unhideWhenUsed/>
    <w:rsid w:val="00131E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1EEC"/>
  </w:style>
  <w:style w:type="character" w:styleId="Hiperveza">
    <w:name w:val="Hyperlink"/>
    <w:basedOn w:val="Zadanifontodlomka"/>
    <w:uiPriority w:val="99"/>
    <w:unhideWhenUsed/>
    <w:rsid w:val="006B074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074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7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edm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sedma-vz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AB0F-C908-4CD1-9B2A-60956BF0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2024-04-08T12:32:00Z</cp:lastPrinted>
  <dcterms:created xsi:type="dcterms:W3CDTF">2024-04-09T07:28:00Z</dcterms:created>
  <dcterms:modified xsi:type="dcterms:W3CDTF">2024-04-09T07:28:00Z</dcterms:modified>
</cp:coreProperties>
</file>