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9F" w:rsidRDefault="0028099F" w:rsidP="00FF042A">
      <w:pPr>
        <w:jc w:val="center"/>
        <w:rPr>
          <w:rFonts w:ascii="Times New Roman" w:hAnsi="Times New Roman" w:cs="Times New Roman"/>
          <w:b/>
          <w:color w:val="D99594" w:themeColor="accent2" w:themeTint="99"/>
          <w:sz w:val="32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</w:rPr>
        <w:drawing>
          <wp:inline distT="0" distB="0" distL="0" distR="0">
            <wp:extent cx="600154" cy="523875"/>
            <wp:effectExtent l="19050" t="0" r="0" b="0"/>
            <wp:docPr id="17" name="Picture 11" descr="D:\Documents and Settings\Petrina\Local Settings\Temporary Internet Files\Content.IE5\OBDZ6IZP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Petrina\Local Settings\Temporary Internet Files\Content.IE5\OBDZ6IZP\MC9000193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4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</w:rPr>
        <w:drawing>
          <wp:inline distT="0" distB="0" distL="0" distR="0">
            <wp:extent cx="628650" cy="420750"/>
            <wp:effectExtent l="19050" t="0" r="0" b="0"/>
            <wp:docPr id="18" name="Picture 12" descr="D:\Documents and Settings\Petrina\Local Settings\Temporary Internet Files\Content.IE5\53VVTDGE\MC900412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Petrina\Local Settings\Temporary Internet Files\Content.IE5\53VVTDGE\MC9004123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</w:rPr>
        <w:drawing>
          <wp:inline distT="0" distB="0" distL="0" distR="0">
            <wp:extent cx="504825" cy="481037"/>
            <wp:effectExtent l="19050" t="0" r="9525" b="0"/>
            <wp:docPr id="19" name="Picture 13" descr="D:\Documents and Settings\Petrina\Local Settings\Temporary Internet Files\Content.IE5\Y9HIRYX8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Petrina\Local Settings\Temporary Internet Files\Content.IE5\Y9HIRYX8\MC9004379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E21">
        <w:rPr>
          <w:rFonts w:ascii="Times New Roman" w:hAnsi="Times New Roman" w:cs="Times New Roman"/>
          <w:b/>
          <w:noProof/>
          <w:color w:val="D99594" w:themeColor="accent2" w:themeTint="99"/>
          <w:sz w:val="32"/>
          <w:szCs w:val="28"/>
          <w:u w:val="single"/>
        </w:rPr>
        <w:drawing>
          <wp:inline distT="0" distB="0" distL="0" distR="0">
            <wp:extent cx="854185" cy="528125"/>
            <wp:effectExtent l="19050" t="0" r="3065" b="0"/>
            <wp:docPr id="21" name="Picture 15" descr="D:\Documents and Settings\Petrina\Local Settings\Temporary Internet Files\Content.IE5\N2S7398T\MC900088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 and Settings\Petrina\Local Settings\Temporary Internet Files\Content.IE5\N2S7398T\MC9000889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85" cy="5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2A" w:rsidRDefault="0028099F" w:rsidP="00FF042A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</w:rPr>
      </w:pPr>
      <w:r w:rsidRPr="00526178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hr-HR"/>
        </w:rPr>
        <w:t>POPIS LEKTIRE ZA 2.RAZRED</w:t>
      </w:r>
    </w:p>
    <w:p w:rsidR="00FF042A" w:rsidRDefault="00FF042A">
      <w:pPr>
        <w:rPr>
          <w:rFonts w:ascii="Times New Roman" w:hAnsi="Times New Roman" w:cs="Times New Roman"/>
          <w:noProof/>
          <w:color w:val="C00000"/>
          <w:sz w:val="36"/>
          <w:szCs w:val="36"/>
        </w:rPr>
      </w:pPr>
    </w:p>
    <w:p w:rsidR="00FF042A" w:rsidRDefault="00FF042A">
      <w:pPr>
        <w:rPr>
          <w:rFonts w:ascii="Times New Roman" w:hAnsi="Times New Roman" w:cs="Times New Roman"/>
          <w:noProof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1.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Andersen, Hans Christian: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Ružno pače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rujan</w:t>
      </w:r>
      <w:r w:rsidR="0028099F" w:rsidRPr="00526178">
        <w:rPr>
          <w:rFonts w:ascii="Times New Roman" w:hAnsi="Times New Roman" w:cs="Times New Roman"/>
          <w:noProof/>
          <w:color w:val="C00000"/>
          <w:sz w:val="36"/>
          <w:szCs w:val="36"/>
        </w:rPr>
        <w:t xml:space="preserve">  </w:t>
      </w:r>
    </w:p>
    <w:p w:rsidR="00FF042A" w:rsidRDefault="00FF042A">
      <w:pPr>
        <w:rPr>
          <w:rFonts w:ascii="Times New Roman" w:hAnsi="Times New Roman" w:cs="Times New Roman"/>
          <w:noProof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2.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Horvat-Vukelja, Željka: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Hrabrica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listopad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  <w:r w:rsidR="0028099F" w:rsidRPr="00526178">
        <w:rPr>
          <w:rFonts w:ascii="Times New Roman" w:hAnsi="Times New Roman" w:cs="Times New Roman"/>
          <w:noProof/>
          <w:color w:val="C00000"/>
          <w:sz w:val="36"/>
          <w:szCs w:val="36"/>
        </w:rPr>
        <w:t xml:space="preserve">      </w:t>
      </w:r>
    </w:p>
    <w:p w:rsidR="00FF042A" w:rsidRPr="00FF042A" w:rsidRDefault="00FF042A" w:rsidP="00FF042A">
      <w:pPr>
        <w:rPr>
          <w:rFonts w:ascii="Times New Roman" w:hAnsi="Times New Roman" w:cs="Times New Roman"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3.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Horvatić, Dubravko: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Stanari u slonu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studeni</w:t>
      </w:r>
    </w:p>
    <w:p w:rsidR="00FF042A" w:rsidRDefault="00FF042A">
      <w:pPr>
        <w:rPr>
          <w:rFonts w:ascii="Times New Roman" w:hAnsi="Times New Roman" w:cs="Times New Roman"/>
          <w:noProof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4.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Horvat-Vukelja: Željka: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Slikopriče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prosinac</w:t>
      </w:r>
      <w:r w:rsidR="0028099F" w:rsidRPr="00526178">
        <w:rPr>
          <w:rFonts w:ascii="Times New Roman" w:hAnsi="Times New Roman" w:cs="Times New Roman"/>
          <w:noProof/>
          <w:color w:val="C00000"/>
          <w:sz w:val="36"/>
          <w:szCs w:val="36"/>
        </w:rPr>
        <w:t xml:space="preserve">  </w:t>
      </w:r>
    </w:p>
    <w:p w:rsidR="0028099F" w:rsidRPr="00526178" w:rsidRDefault="00FF042A">
      <w:pPr>
        <w:rPr>
          <w:rFonts w:ascii="Times New Roman" w:hAnsi="Times New Roman" w:cs="Times New Roman"/>
          <w:noProof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5.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Škrinjarić, Sunčana: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Kako sanjaju stvari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siječanj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  <w:r w:rsidR="0028099F" w:rsidRPr="00526178">
        <w:rPr>
          <w:rFonts w:ascii="Times New Roman" w:hAnsi="Times New Roman" w:cs="Times New Roman"/>
          <w:noProof/>
          <w:color w:val="C00000"/>
          <w:sz w:val="36"/>
          <w:szCs w:val="36"/>
        </w:rPr>
        <w:t xml:space="preserve">                                                  </w:t>
      </w:r>
    </w:p>
    <w:p w:rsidR="00FF042A" w:rsidRPr="00FF042A" w:rsidRDefault="00FF042A" w:rsidP="00FF042A">
      <w:pPr>
        <w:rPr>
          <w:rFonts w:ascii="Times New Roman" w:hAnsi="Times New Roman" w:cs="Times New Roman"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6.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Čapek, Karel: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Poštarska bajka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veljača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</w:p>
    <w:p w:rsidR="00FF042A" w:rsidRDefault="00FF042A" w:rsidP="00FF042A">
      <w:pPr>
        <w:rPr>
          <w:rFonts w:ascii="Times New Roman" w:hAnsi="Times New Roman" w:cs="Times New Roman"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7.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Škrinjarić, Sunčana: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Plesna haljina žutog maslačka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ožujak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</w:p>
    <w:p w:rsidR="00FF042A" w:rsidRPr="00FF042A" w:rsidRDefault="00FF042A" w:rsidP="00FF042A">
      <w:pPr>
        <w:rPr>
          <w:rFonts w:ascii="Times New Roman" w:hAnsi="Times New Roman" w:cs="Times New Roman"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8.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Videk, Nevenka: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Pismo iz Zelengrada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travanj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</w:p>
    <w:p w:rsidR="00FF042A" w:rsidRPr="00FF042A" w:rsidRDefault="00FF042A" w:rsidP="00FF042A">
      <w:pPr>
        <w:rPr>
          <w:rFonts w:ascii="Times New Roman" w:hAnsi="Times New Roman" w:cs="Times New Roman"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9.  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Femenić, Stanisalv: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Idi pa vidi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svibanj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</w:p>
    <w:p w:rsidR="00FF042A" w:rsidRPr="00FF042A" w:rsidRDefault="00FF042A" w:rsidP="00FF042A">
      <w:pPr>
        <w:rPr>
          <w:rFonts w:ascii="Times New Roman" w:hAnsi="Times New Roman" w:cs="Times New Roman"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10. 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Prosenjak, Božidar: </w:t>
      </w:r>
      <w:r w:rsidRPr="00FF042A">
        <w:rPr>
          <w:rFonts w:ascii="Times New Roman" w:hAnsi="Times New Roman" w:cs="Times New Roman"/>
          <w:b/>
          <w:i/>
          <w:noProof/>
          <w:sz w:val="28"/>
          <w:szCs w:val="28"/>
          <w:lang w:val="hr-HR"/>
        </w:rPr>
        <w:t>Miš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 xml:space="preserve"> - lipanj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</w:p>
    <w:p w:rsidR="00FF042A" w:rsidRPr="00FF042A" w:rsidRDefault="00FF042A" w:rsidP="00554711">
      <w:pPr>
        <w:spacing w:line="480" w:lineRule="auto"/>
        <w:rPr>
          <w:rFonts w:ascii="Times New Roman" w:hAnsi="Times New Roman" w:cs="Times New Roman"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/>
        </w:rPr>
        <w:t>__________________________________________________________________</w:t>
      </w:r>
      <w:r w:rsidRPr="00FF042A">
        <w:rPr>
          <w:rFonts w:ascii="Times New Roman" w:hAnsi="Times New Roman" w:cs="Times New Roman"/>
          <w:noProof/>
          <w:sz w:val="28"/>
          <w:szCs w:val="28"/>
          <w:lang w:val="hr-HR"/>
        </w:rPr>
        <w:tab/>
      </w:r>
    </w:p>
    <w:p w:rsidR="00FF042A" w:rsidRDefault="00FF042A" w:rsidP="00FF04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proofErr w:type="spellStart"/>
      <w:r w:rsidRPr="0028099F">
        <w:rPr>
          <w:rFonts w:ascii="Times New Roman" w:hAnsi="Times New Roman" w:cs="Times New Roman"/>
          <w:sz w:val="28"/>
          <w:szCs w:val="28"/>
          <w:lang w:val="hr-HR"/>
        </w:rPr>
        <w:t>Zvrko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38054F" w:rsidRPr="0028099F">
        <w:rPr>
          <w:rFonts w:ascii="Times New Roman" w:hAnsi="Times New Roman" w:cs="Times New Roman"/>
          <w:sz w:val="28"/>
          <w:szCs w:val="28"/>
          <w:lang w:val="hr-HR"/>
        </w:rPr>
        <w:t xml:space="preserve">Ratko: </w:t>
      </w:r>
      <w:r w:rsidR="0038054F" w:rsidRPr="0028099F">
        <w:rPr>
          <w:rFonts w:ascii="Times New Roman" w:hAnsi="Times New Roman" w:cs="Times New Roman"/>
          <w:b/>
          <w:i/>
          <w:sz w:val="28"/>
          <w:szCs w:val="28"/>
          <w:lang w:val="hr-HR"/>
        </w:rPr>
        <w:t>Grga Čvarak</w:t>
      </w:r>
      <w:r w:rsidR="0038054F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</w:p>
    <w:p w:rsidR="00616E21" w:rsidRDefault="00FF042A" w:rsidP="00FF0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Collodi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DE447C">
        <w:rPr>
          <w:rFonts w:ascii="Times New Roman" w:hAnsi="Times New Roman" w:cs="Times New Roman"/>
          <w:sz w:val="28"/>
          <w:szCs w:val="28"/>
          <w:lang w:val="hr-HR"/>
        </w:rPr>
        <w:t>Carlo: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Pinokio</w:t>
      </w:r>
      <w:r>
        <w:rPr>
          <w:rFonts w:ascii="Times New Roman" w:hAnsi="Times New Roman" w:cs="Times New Roman"/>
          <w:sz w:val="28"/>
          <w:szCs w:val="28"/>
          <w:lang w:val="hr-HR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Milne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Alan </w:t>
      </w:r>
      <w:proofErr w:type="spellStart"/>
      <w:r w:rsidR="00616E21">
        <w:rPr>
          <w:rFonts w:ascii="Times New Roman" w:hAnsi="Times New Roman" w:cs="Times New Roman"/>
          <w:sz w:val="28"/>
          <w:szCs w:val="28"/>
          <w:lang w:val="hr-HR"/>
        </w:rPr>
        <w:t>Aleksander</w:t>
      </w:r>
      <w:proofErr w:type="spellEnd"/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Medo </w:t>
      </w:r>
      <w:proofErr w:type="spellStart"/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Winnie</w:t>
      </w:r>
      <w:proofErr w:type="spellEnd"/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zvani </w:t>
      </w:r>
      <w:proofErr w:type="spellStart"/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Pooh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Iveljić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9105AD">
        <w:rPr>
          <w:rFonts w:ascii="Times New Roman" w:hAnsi="Times New Roman" w:cs="Times New Roman"/>
          <w:sz w:val="28"/>
          <w:szCs w:val="28"/>
          <w:lang w:val="hr-HR"/>
        </w:rPr>
        <w:t>Nada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Božićna bajka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 ili </w:t>
      </w:r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Nebeske barke</w:t>
      </w:r>
      <w:r>
        <w:rPr>
          <w:rFonts w:ascii="Times New Roman" w:hAnsi="Times New Roman" w:cs="Times New Roman"/>
          <w:sz w:val="28"/>
          <w:szCs w:val="28"/>
          <w:lang w:val="hr-HR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Peroci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Ela: </w:t>
      </w:r>
      <w:r w:rsidR="00616E21" w:rsidRPr="00616E21">
        <w:rPr>
          <w:rFonts w:ascii="Times New Roman" w:hAnsi="Times New Roman" w:cs="Times New Roman"/>
          <w:b/>
          <w:i/>
          <w:sz w:val="28"/>
          <w:szCs w:val="28"/>
          <w:lang w:val="hr-HR"/>
        </w:rPr>
        <w:t>Djeco, laku noć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Perrault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Charles: </w:t>
      </w:r>
      <w:r w:rsidR="00616E21" w:rsidRPr="009105AD">
        <w:rPr>
          <w:rFonts w:ascii="Times New Roman" w:hAnsi="Times New Roman" w:cs="Times New Roman"/>
          <w:b/>
          <w:i/>
          <w:sz w:val="28"/>
          <w:szCs w:val="28"/>
          <w:lang w:val="hr-HR"/>
        </w:rPr>
        <w:t>Bajke</w:t>
      </w:r>
      <w:r w:rsidR="00616E2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616E21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16E21" w:rsidRPr="00616E21">
        <w:rPr>
          <w:rFonts w:ascii="Times New Roman" w:hAnsi="Times New Roman" w:cs="Times New Roman"/>
          <w:b/>
          <w:sz w:val="24"/>
          <w:szCs w:val="24"/>
          <w:lang w:val="hr-HR"/>
        </w:rPr>
        <w:t>izbor:</w:t>
      </w:r>
      <w:r w:rsidR="00616E21" w:rsidRPr="00616E21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Vi</w:t>
      </w:r>
      <w:r w:rsidR="005600CE">
        <w:rPr>
          <w:rFonts w:ascii="Times New Roman" w:hAnsi="Times New Roman" w:cs="Times New Roman"/>
          <w:b/>
          <w:i/>
          <w:sz w:val="24"/>
          <w:szCs w:val="24"/>
          <w:lang w:val="hr-HR"/>
        </w:rPr>
        <w:t>le, Kraljević Čuperak, Mačak u č</w:t>
      </w:r>
      <w:r w:rsidR="00616E21" w:rsidRPr="00616E21">
        <w:rPr>
          <w:rFonts w:ascii="Times New Roman" w:hAnsi="Times New Roman" w:cs="Times New Roman"/>
          <w:b/>
          <w:i/>
          <w:sz w:val="24"/>
          <w:szCs w:val="24"/>
          <w:lang w:val="hr-HR"/>
        </w:rPr>
        <w:t>izmama,</w:t>
      </w:r>
      <w:r w:rsidR="006B587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616E21" w:rsidRPr="00616E21">
        <w:rPr>
          <w:rFonts w:ascii="Times New Roman" w:hAnsi="Times New Roman" w:cs="Times New Roman"/>
          <w:b/>
          <w:i/>
          <w:sz w:val="24"/>
          <w:szCs w:val="24"/>
          <w:lang w:val="hr-HR"/>
        </w:rPr>
        <w:t>Pepeljuga</w:t>
      </w:r>
      <w:r w:rsidR="00616E21" w:rsidRPr="00616E21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616E21" w:rsidRDefault="00616E21" w:rsidP="00FF042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F042A" w:rsidRDefault="00FF042A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sectPr w:rsidR="00FF042A" w:rsidSect="00835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9F"/>
    <w:rsid w:val="0003775B"/>
    <w:rsid w:val="00092F3D"/>
    <w:rsid w:val="0010358A"/>
    <w:rsid w:val="00132074"/>
    <w:rsid w:val="0028099F"/>
    <w:rsid w:val="00281883"/>
    <w:rsid w:val="002C1E4E"/>
    <w:rsid w:val="00312C8E"/>
    <w:rsid w:val="0038054F"/>
    <w:rsid w:val="003B27E9"/>
    <w:rsid w:val="00526178"/>
    <w:rsid w:val="00554711"/>
    <w:rsid w:val="005600CE"/>
    <w:rsid w:val="00616E21"/>
    <w:rsid w:val="0067041C"/>
    <w:rsid w:val="006B587F"/>
    <w:rsid w:val="006F0E55"/>
    <w:rsid w:val="00780056"/>
    <w:rsid w:val="00803ECE"/>
    <w:rsid w:val="00835C89"/>
    <w:rsid w:val="009105AD"/>
    <w:rsid w:val="0093371A"/>
    <w:rsid w:val="009936B3"/>
    <w:rsid w:val="00A56D4F"/>
    <w:rsid w:val="00AE5551"/>
    <w:rsid w:val="00B83360"/>
    <w:rsid w:val="00BD2B1B"/>
    <w:rsid w:val="00CF1FF5"/>
    <w:rsid w:val="00DE447C"/>
    <w:rsid w:val="00E11977"/>
    <w:rsid w:val="00F14074"/>
    <w:rsid w:val="00FF042A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84C39-724D-4EC7-B7C6-6DC24B8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76E3-5FB8-421E-A247-3EC21EFB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</dc:creator>
  <cp:lastModifiedBy>Sandra</cp:lastModifiedBy>
  <cp:revision>3</cp:revision>
  <cp:lastPrinted>2023-09-24T19:02:00Z</cp:lastPrinted>
  <dcterms:created xsi:type="dcterms:W3CDTF">2023-10-15T19:20:00Z</dcterms:created>
  <dcterms:modified xsi:type="dcterms:W3CDTF">2023-10-15T19:20:00Z</dcterms:modified>
</cp:coreProperties>
</file>