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C15" w:rsidRPr="00267408" w:rsidRDefault="00764C15" w:rsidP="009F06F5">
      <w:pPr>
        <w:pStyle w:val="Tijeloteksta"/>
        <w:jc w:val="center"/>
        <w:rPr>
          <w:b/>
          <w:szCs w:val="24"/>
        </w:rPr>
      </w:pPr>
      <w:bookmarkStart w:id="0" w:name="_GoBack"/>
      <w:bookmarkEnd w:id="0"/>
    </w:p>
    <w:p w:rsidR="00764C15" w:rsidRPr="00267408" w:rsidRDefault="00764C15" w:rsidP="000E58DD">
      <w:pPr>
        <w:ind w:firstLine="708"/>
        <w:rPr>
          <w:sz w:val="24"/>
          <w:szCs w:val="24"/>
          <w:lang w:val="hr-HR"/>
        </w:rPr>
      </w:pPr>
      <w:r w:rsidRPr="004D6EBD">
        <w:rPr>
          <w:sz w:val="24"/>
          <w:szCs w:val="24"/>
          <w:lang w:val="pt-BR"/>
        </w:rPr>
        <w:t>Na temelju</w:t>
      </w:r>
      <w:r w:rsidRPr="00267408">
        <w:rPr>
          <w:sz w:val="24"/>
          <w:szCs w:val="24"/>
          <w:lang w:val="hr-HR"/>
        </w:rPr>
        <w:t xml:space="preserve">  č</w:t>
      </w:r>
      <w:r w:rsidRPr="004D6EBD">
        <w:rPr>
          <w:sz w:val="24"/>
          <w:szCs w:val="24"/>
          <w:lang w:val="pt-BR"/>
        </w:rPr>
        <w:t>lanka</w:t>
      </w:r>
      <w:r w:rsidRPr="00267408">
        <w:rPr>
          <w:sz w:val="24"/>
          <w:szCs w:val="24"/>
          <w:lang w:val="hr-HR"/>
        </w:rPr>
        <w:t xml:space="preserve">  58.  </w:t>
      </w:r>
      <w:r w:rsidRPr="000E58DD">
        <w:rPr>
          <w:sz w:val="24"/>
          <w:szCs w:val="24"/>
          <w:lang w:val="pt-BR"/>
        </w:rPr>
        <w:t>Zakona</w:t>
      </w:r>
      <w:r>
        <w:rPr>
          <w:sz w:val="24"/>
          <w:szCs w:val="24"/>
          <w:lang w:val="pt-BR"/>
        </w:rPr>
        <w:t xml:space="preserve"> </w:t>
      </w:r>
      <w:r w:rsidRPr="000E58DD">
        <w:rPr>
          <w:sz w:val="24"/>
          <w:szCs w:val="24"/>
          <w:lang w:val="pt-BR"/>
        </w:rPr>
        <w:t>o</w:t>
      </w:r>
      <w:r w:rsidRPr="009B1C3F">
        <w:rPr>
          <w:sz w:val="24"/>
          <w:szCs w:val="24"/>
          <w:lang w:val="hr-HR"/>
        </w:rPr>
        <w:t xml:space="preserve"> </w:t>
      </w:r>
      <w:r w:rsidRPr="000E58DD">
        <w:rPr>
          <w:sz w:val="24"/>
          <w:szCs w:val="24"/>
          <w:lang w:val="pt-BR"/>
        </w:rPr>
        <w:t>dgoju</w:t>
      </w:r>
      <w:r w:rsidRPr="009B1C3F">
        <w:rPr>
          <w:sz w:val="24"/>
          <w:szCs w:val="24"/>
          <w:lang w:val="hr-HR"/>
        </w:rPr>
        <w:t xml:space="preserve"> </w:t>
      </w:r>
      <w:r w:rsidRPr="000E58DD">
        <w:rPr>
          <w:sz w:val="24"/>
          <w:szCs w:val="24"/>
          <w:lang w:val="pt-BR"/>
        </w:rPr>
        <w:t>i</w:t>
      </w:r>
      <w:r w:rsidRPr="009B1C3F">
        <w:rPr>
          <w:sz w:val="24"/>
          <w:szCs w:val="24"/>
          <w:lang w:val="hr-HR"/>
        </w:rPr>
        <w:t xml:space="preserve"> </w:t>
      </w:r>
      <w:r w:rsidRPr="000E58DD">
        <w:rPr>
          <w:sz w:val="24"/>
          <w:szCs w:val="24"/>
          <w:lang w:val="pt-BR"/>
        </w:rPr>
        <w:t>obrazovanju</w:t>
      </w:r>
      <w:r w:rsidRPr="009B1C3F">
        <w:rPr>
          <w:sz w:val="24"/>
          <w:szCs w:val="24"/>
          <w:lang w:val="hr-HR"/>
        </w:rPr>
        <w:t xml:space="preserve"> </w:t>
      </w:r>
      <w:r w:rsidRPr="000E58DD">
        <w:rPr>
          <w:sz w:val="24"/>
          <w:szCs w:val="24"/>
          <w:lang w:val="pt-BR"/>
        </w:rPr>
        <w:t>u</w:t>
      </w:r>
      <w:r w:rsidRPr="009B1C3F">
        <w:rPr>
          <w:sz w:val="24"/>
          <w:szCs w:val="24"/>
          <w:lang w:val="hr-HR"/>
        </w:rPr>
        <w:t xml:space="preserve"> </w:t>
      </w:r>
      <w:r w:rsidRPr="000E58DD">
        <w:rPr>
          <w:sz w:val="24"/>
          <w:szCs w:val="24"/>
          <w:lang w:val="pt-BR"/>
        </w:rPr>
        <w:t>osnovnoj</w:t>
      </w:r>
      <w:r w:rsidRPr="009B1C3F">
        <w:rPr>
          <w:sz w:val="24"/>
          <w:szCs w:val="24"/>
          <w:lang w:val="hr-HR"/>
        </w:rPr>
        <w:t xml:space="preserve"> </w:t>
      </w:r>
      <w:r w:rsidRPr="000E58DD">
        <w:rPr>
          <w:sz w:val="24"/>
          <w:szCs w:val="24"/>
          <w:lang w:val="pt-BR"/>
        </w:rPr>
        <w:t>i</w:t>
      </w:r>
      <w:r w:rsidRPr="009B1C3F">
        <w:rPr>
          <w:sz w:val="24"/>
          <w:szCs w:val="24"/>
          <w:lang w:val="hr-HR"/>
        </w:rPr>
        <w:t xml:space="preserve"> </w:t>
      </w:r>
      <w:r w:rsidRPr="000E58DD">
        <w:rPr>
          <w:sz w:val="24"/>
          <w:szCs w:val="24"/>
          <w:lang w:val="pt-BR"/>
        </w:rPr>
        <w:t>srednjoj</w:t>
      </w:r>
      <w:r w:rsidRPr="00267408">
        <w:rPr>
          <w:sz w:val="24"/>
          <w:szCs w:val="24"/>
          <w:lang w:val="hr-HR"/>
        </w:rPr>
        <w:t xml:space="preserve"> š</w:t>
      </w:r>
      <w:r w:rsidRPr="000E58DD">
        <w:rPr>
          <w:sz w:val="24"/>
          <w:szCs w:val="24"/>
          <w:lang w:val="pt-BR"/>
        </w:rPr>
        <w:t>koli</w:t>
      </w:r>
      <w:r w:rsidRPr="00267408">
        <w:rPr>
          <w:sz w:val="24"/>
          <w:szCs w:val="24"/>
          <w:lang w:val="hr-HR"/>
        </w:rPr>
        <w:t xml:space="preserve"> («</w:t>
      </w:r>
      <w:r w:rsidRPr="000E58DD">
        <w:rPr>
          <w:sz w:val="24"/>
          <w:szCs w:val="24"/>
          <w:lang w:val="pt-BR"/>
        </w:rPr>
        <w:t>Narodne</w:t>
      </w:r>
      <w:r w:rsidRPr="009B1C3F">
        <w:rPr>
          <w:sz w:val="24"/>
          <w:szCs w:val="24"/>
          <w:lang w:val="hr-HR"/>
        </w:rPr>
        <w:t xml:space="preserve"> </w:t>
      </w:r>
      <w:r w:rsidRPr="000E58DD">
        <w:rPr>
          <w:sz w:val="24"/>
          <w:szCs w:val="24"/>
          <w:lang w:val="pt-BR"/>
        </w:rPr>
        <w:t>novine</w:t>
      </w:r>
      <w:r w:rsidRPr="00267408">
        <w:rPr>
          <w:sz w:val="24"/>
          <w:szCs w:val="24"/>
          <w:lang w:val="hr-HR"/>
        </w:rPr>
        <w:t xml:space="preserve">»  </w:t>
      </w:r>
      <w:r w:rsidRPr="000E58DD">
        <w:rPr>
          <w:sz w:val="24"/>
          <w:szCs w:val="24"/>
          <w:lang w:val="pt-BR"/>
        </w:rPr>
        <w:t>broj</w:t>
      </w:r>
      <w:r w:rsidRPr="00267408">
        <w:rPr>
          <w:sz w:val="24"/>
          <w:szCs w:val="24"/>
          <w:lang w:val="hr-HR"/>
        </w:rPr>
        <w:t xml:space="preserve"> </w:t>
      </w:r>
      <w:r>
        <w:rPr>
          <w:sz w:val="24"/>
          <w:szCs w:val="24"/>
          <w:lang w:val="hr-HR"/>
        </w:rPr>
        <w:t xml:space="preserve">: </w:t>
      </w:r>
      <w:r w:rsidRPr="00267408">
        <w:rPr>
          <w:sz w:val="24"/>
          <w:szCs w:val="24"/>
          <w:lang w:val="hr-HR"/>
        </w:rPr>
        <w:t xml:space="preserve">87/08, 86/09, 92/10,105/10, 90/11, 16/12 , 86/12, 94/13, 152/14) </w:t>
      </w:r>
      <w:r w:rsidRPr="000E58DD">
        <w:rPr>
          <w:sz w:val="24"/>
          <w:szCs w:val="24"/>
          <w:lang w:val="pt-BR"/>
        </w:rPr>
        <w:t>i</w:t>
      </w:r>
      <w:r w:rsidRPr="00267408">
        <w:rPr>
          <w:sz w:val="24"/>
          <w:szCs w:val="24"/>
          <w:lang w:val="hr-HR"/>
        </w:rPr>
        <w:t xml:space="preserve"> č</w:t>
      </w:r>
      <w:r w:rsidRPr="000E58DD">
        <w:rPr>
          <w:sz w:val="24"/>
          <w:szCs w:val="24"/>
          <w:lang w:val="pt-BR"/>
        </w:rPr>
        <w:t>lanka</w:t>
      </w:r>
      <w:r w:rsidRPr="00267408">
        <w:rPr>
          <w:sz w:val="24"/>
          <w:szCs w:val="24"/>
          <w:lang w:val="hr-HR"/>
        </w:rPr>
        <w:t xml:space="preserve"> </w:t>
      </w:r>
      <w:r>
        <w:rPr>
          <w:sz w:val="24"/>
          <w:szCs w:val="24"/>
          <w:lang w:val="hr-HR"/>
        </w:rPr>
        <w:t xml:space="preserve"> 58. </w:t>
      </w:r>
      <w:r w:rsidRPr="00267408">
        <w:rPr>
          <w:sz w:val="24"/>
          <w:szCs w:val="24"/>
        </w:rPr>
        <w:t>Statuta</w:t>
      </w:r>
      <w:r w:rsidRPr="00267408">
        <w:rPr>
          <w:sz w:val="24"/>
          <w:szCs w:val="24"/>
          <w:lang w:val="hr-HR"/>
        </w:rPr>
        <w:t xml:space="preserve"> VII. </w:t>
      </w:r>
      <w:r w:rsidRPr="00267408">
        <w:rPr>
          <w:sz w:val="24"/>
          <w:szCs w:val="24"/>
        </w:rPr>
        <w:t>osnovne</w:t>
      </w:r>
      <w:r w:rsidRPr="00267408">
        <w:rPr>
          <w:sz w:val="24"/>
          <w:szCs w:val="24"/>
          <w:lang w:val="hr-HR"/>
        </w:rPr>
        <w:t xml:space="preserve"> š</w:t>
      </w:r>
      <w:r w:rsidRPr="00267408">
        <w:rPr>
          <w:sz w:val="24"/>
          <w:szCs w:val="24"/>
        </w:rPr>
        <w:t>kole</w:t>
      </w:r>
      <w:r w:rsidRPr="0066765C">
        <w:rPr>
          <w:sz w:val="24"/>
          <w:szCs w:val="24"/>
          <w:lang w:val="hr-HR"/>
        </w:rPr>
        <w:t xml:space="preserve"> </w:t>
      </w:r>
      <w:r w:rsidRPr="00267408">
        <w:rPr>
          <w:sz w:val="24"/>
          <w:szCs w:val="24"/>
          <w:lang w:val="hr-HR"/>
        </w:rPr>
        <w:t>Varaždin (</w:t>
      </w:r>
      <w:r w:rsidRPr="00267408">
        <w:rPr>
          <w:sz w:val="24"/>
          <w:szCs w:val="24"/>
        </w:rPr>
        <w:t>udaljem</w:t>
      </w:r>
      <w:r w:rsidRPr="009B1C3F">
        <w:rPr>
          <w:sz w:val="24"/>
          <w:szCs w:val="24"/>
          <w:lang w:val="hr-HR"/>
        </w:rPr>
        <w:t xml:space="preserve"> </w:t>
      </w:r>
      <w:r w:rsidRPr="00267408">
        <w:rPr>
          <w:sz w:val="24"/>
          <w:szCs w:val="24"/>
        </w:rPr>
        <w:t>tekstu</w:t>
      </w:r>
      <w:r w:rsidRPr="00267408">
        <w:rPr>
          <w:sz w:val="24"/>
          <w:szCs w:val="24"/>
          <w:lang w:val="hr-HR"/>
        </w:rPr>
        <w:t>: Š</w:t>
      </w:r>
      <w:r w:rsidRPr="00267408">
        <w:rPr>
          <w:sz w:val="24"/>
          <w:szCs w:val="24"/>
        </w:rPr>
        <w:t>kola</w:t>
      </w:r>
      <w:r w:rsidRPr="00267408">
        <w:rPr>
          <w:sz w:val="24"/>
          <w:szCs w:val="24"/>
          <w:lang w:val="hr-HR"/>
        </w:rPr>
        <w:t xml:space="preserve">), </w:t>
      </w:r>
      <w:r w:rsidRPr="00267408">
        <w:rPr>
          <w:sz w:val="24"/>
          <w:szCs w:val="24"/>
        </w:rPr>
        <w:t>nakon</w:t>
      </w:r>
      <w:r w:rsidRPr="009B1C3F">
        <w:rPr>
          <w:sz w:val="24"/>
          <w:szCs w:val="24"/>
          <w:lang w:val="hr-HR"/>
        </w:rPr>
        <w:t xml:space="preserve"> </w:t>
      </w:r>
      <w:r w:rsidRPr="00267408">
        <w:rPr>
          <w:sz w:val="24"/>
          <w:szCs w:val="24"/>
        </w:rPr>
        <w:t>provedene</w:t>
      </w:r>
      <w:r w:rsidRPr="009B1C3F">
        <w:rPr>
          <w:sz w:val="24"/>
          <w:szCs w:val="24"/>
          <w:lang w:val="hr-HR"/>
        </w:rPr>
        <w:t xml:space="preserve"> </w:t>
      </w:r>
      <w:r w:rsidRPr="00267408">
        <w:rPr>
          <w:sz w:val="24"/>
          <w:szCs w:val="24"/>
        </w:rPr>
        <w:t>rasprave</w:t>
      </w:r>
      <w:r w:rsidRPr="009B1C3F">
        <w:rPr>
          <w:sz w:val="24"/>
          <w:szCs w:val="24"/>
          <w:lang w:val="hr-HR"/>
        </w:rPr>
        <w:t xml:space="preserve"> </w:t>
      </w:r>
      <w:r w:rsidRPr="00267408">
        <w:rPr>
          <w:sz w:val="24"/>
          <w:szCs w:val="24"/>
        </w:rPr>
        <w:t>na</w:t>
      </w:r>
      <w:r w:rsidRPr="009B1C3F">
        <w:rPr>
          <w:sz w:val="24"/>
          <w:szCs w:val="24"/>
          <w:lang w:val="hr-HR"/>
        </w:rPr>
        <w:t xml:space="preserve"> </w:t>
      </w:r>
      <w:r w:rsidRPr="00267408">
        <w:rPr>
          <w:sz w:val="24"/>
          <w:szCs w:val="24"/>
        </w:rPr>
        <w:t>U</w:t>
      </w:r>
      <w:r w:rsidRPr="00267408">
        <w:rPr>
          <w:sz w:val="24"/>
          <w:szCs w:val="24"/>
          <w:lang w:val="hr-HR"/>
        </w:rPr>
        <w:t>č</w:t>
      </w:r>
      <w:r w:rsidRPr="00267408">
        <w:rPr>
          <w:sz w:val="24"/>
          <w:szCs w:val="24"/>
        </w:rPr>
        <w:t>iteljskom</w:t>
      </w:r>
      <w:r w:rsidRPr="009B1C3F">
        <w:rPr>
          <w:sz w:val="24"/>
          <w:szCs w:val="24"/>
          <w:lang w:val="hr-HR"/>
        </w:rPr>
        <w:t xml:space="preserve"> </w:t>
      </w:r>
      <w:r w:rsidRPr="00267408">
        <w:rPr>
          <w:sz w:val="24"/>
          <w:szCs w:val="24"/>
        </w:rPr>
        <w:t>vije</w:t>
      </w:r>
      <w:r w:rsidRPr="00267408">
        <w:rPr>
          <w:sz w:val="24"/>
          <w:szCs w:val="24"/>
          <w:lang w:val="hr-HR"/>
        </w:rPr>
        <w:t>ć</w:t>
      </w:r>
      <w:r w:rsidRPr="00267408">
        <w:rPr>
          <w:sz w:val="24"/>
          <w:szCs w:val="24"/>
        </w:rPr>
        <w:t>u</w:t>
      </w:r>
      <w:r w:rsidRPr="00267408">
        <w:rPr>
          <w:sz w:val="24"/>
          <w:szCs w:val="24"/>
          <w:lang w:val="hr-HR"/>
        </w:rPr>
        <w:t xml:space="preserve">, </w:t>
      </w:r>
      <w:r w:rsidRPr="00267408">
        <w:rPr>
          <w:sz w:val="24"/>
          <w:szCs w:val="24"/>
        </w:rPr>
        <w:t>Vije</w:t>
      </w:r>
      <w:r w:rsidRPr="00267408">
        <w:rPr>
          <w:sz w:val="24"/>
          <w:szCs w:val="24"/>
          <w:lang w:val="hr-HR"/>
        </w:rPr>
        <w:t>ć</w:t>
      </w:r>
      <w:r w:rsidRPr="00267408">
        <w:rPr>
          <w:sz w:val="24"/>
          <w:szCs w:val="24"/>
        </w:rPr>
        <w:t>u</w:t>
      </w:r>
      <w:r w:rsidRPr="009B1C3F">
        <w:rPr>
          <w:sz w:val="24"/>
          <w:szCs w:val="24"/>
          <w:lang w:val="hr-HR"/>
        </w:rPr>
        <w:t xml:space="preserve"> </w:t>
      </w:r>
      <w:r w:rsidRPr="00267408">
        <w:rPr>
          <w:sz w:val="24"/>
          <w:szCs w:val="24"/>
        </w:rPr>
        <w:t>roditelja</w:t>
      </w:r>
      <w:r w:rsidRPr="009B1C3F">
        <w:rPr>
          <w:sz w:val="24"/>
          <w:szCs w:val="24"/>
          <w:lang w:val="hr-HR"/>
        </w:rPr>
        <w:t xml:space="preserve"> </w:t>
      </w:r>
      <w:r w:rsidRPr="00267408">
        <w:rPr>
          <w:sz w:val="24"/>
          <w:szCs w:val="24"/>
        </w:rPr>
        <w:t>i</w:t>
      </w:r>
      <w:r w:rsidRPr="009B1C3F">
        <w:rPr>
          <w:sz w:val="24"/>
          <w:szCs w:val="24"/>
          <w:lang w:val="hr-HR"/>
        </w:rPr>
        <w:t xml:space="preserve"> </w:t>
      </w:r>
      <w:r w:rsidRPr="00267408">
        <w:rPr>
          <w:sz w:val="24"/>
          <w:szCs w:val="24"/>
        </w:rPr>
        <w:t>Vije</w:t>
      </w:r>
      <w:r w:rsidRPr="00267408">
        <w:rPr>
          <w:sz w:val="24"/>
          <w:szCs w:val="24"/>
          <w:lang w:val="hr-HR"/>
        </w:rPr>
        <w:t>ć</w:t>
      </w:r>
      <w:r w:rsidRPr="00267408">
        <w:rPr>
          <w:sz w:val="24"/>
          <w:szCs w:val="24"/>
        </w:rPr>
        <w:t>u</w:t>
      </w:r>
      <w:r w:rsidRPr="009B1C3F">
        <w:rPr>
          <w:sz w:val="24"/>
          <w:szCs w:val="24"/>
          <w:lang w:val="hr-HR"/>
        </w:rPr>
        <w:t xml:space="preserve"> </w:t>
      </w:r>
      <w:r w:rsidRPr="00267408">
        <w:rPr>
          <w:sz w:val="24"/>
          <w:szCs w:val="24"/>
        </w:rPr>
        <w:t>u</w:t>
      </w:r>
      <w:r w:rsidRPr="00267408">
        <w:rPr>
          <w:sz w:val="24"/>
          <w:szCs w:val="24"/>
          <w:lang w:val="hr-HR"/>
        </w:rPr>
        <w:t>č</w:t>
      </w:r>
      <w:r w:rsidRPr="00267408">
        <w:rPr>
          <w:sz w:val="24"/>
          <w:szCs w:val="24"/>
        </w:rPr>
        <w:t>enika</w:t>
      </w:r>
      <w:r w:rsidRPr="00267408">
        <w:rPr>
          <w:sz w:val="24"/>
          <w:szCs w:val="24"/>
          <w:lang w:val="hr-HR"/>
        </w:rPr>
        <w:t>, Š</w:t>
      </w:r>
      <w:r w:rsidRPr="00267408">
        <w:rPr>
          <w:sz w:val="24"/>
          <w:szCs w:val="24"/>
        </w:rPr>
        <w:t>kolski</w:t>
      </w:r>
      <w:r w:rsidRPr="009B1C3F">
        <w:rPr>
          <w:sz w:val="24"/>
          <w:szCs w:val="24"/>
          <w:lang w:val="hr-HR"/>
        </w:rPr>
        <w:t xml:space="preserve"> </w:t>
      </w:r>
      <w:r w:rsidRPr="00267408">
        <w:rPr>
          <w:sz w:val="24"/>
          <w:szCs w:val="24"/>
        </w:rPr>
        <w:t>odbor</w:t>
      </w:r>
      <w:r w:rsidRPr="009B1C3F">
        <w:rPr>
          <w:sz w:val="24"/>
          <w:szCs w:val="24"/>
          <w:lang w:val="hr-HR"/>
        </w:rPr>
        <w:t xml:space="preserve"> </w:t>
      </w:r>
      <w:r w:rsidRPr="00267408">
        <w:rPr>
          <w:sz w:val="24"/>
          <w:szCs w:val="24"/>
        </w:rPr>
        <w:t>na</w:t>
      </w:r>
      <w:r w:rsidRPr="009B1C3F">
        <w:rPr>
          <w:sz w:val="24"/>
          <w:szCs w:val="24"/>
          <w:lang w:val="hr-HR"/>
        </w:rPr>
        <w:t xml:space="preserve"> </w:t>
      </w:r>
      <w:r w:rsidRPr="00267408">
        <w:rPr>
          <w:sz w:val="24"/>
          <w:szCs w:val="24"/>
        </w:rPr>
        <w:t>sjednici</w:t>
      </w:r>
      <w:r w:rsidRPr="009B1C3F">
        <w:rPr>
          <w:sz w:val="24"/>
          <w:szCs w:val="24"/>
          <w:lang w:val="hr-HR"/>
        </w:rPr>
        <w:t xml:space="preserve"> </w:t>
      </w:r>
      <w:r w:rsidRPr="00267408">
        <w:rPr>
          <w:sz w:val="24"/>
          <w:szCs w:val="24"/>
        </w:rPr>
        <w:t>odr</w:t>
      </w:r>
      <w:r w:rsidRPr="00267408">
        <w:rPr>
          <w:sz w:val="24"/>
          <w:szCs w:val="24"/>
          <w:lang w:val="hr-HR"/>
        </w:rPr>
        <w:t>ž</w:t>
      </w:r>
      <w:r w:rsidRPr="00267408">
        <w:rPr>
          <w:sz w:val="24"/>
          <w:szCs w:val="24"/>
        </w:rPr>
        <w:t>anoj</w:t>
      </w:r>
      <w:r w:rsidRPr="00267408">
        <w:rPr>
          <w:sz w:val="24"/>
          <w:szCs w:val="24"/>
          <w:lang w:val="hr-HR"/>
        </w:rPr>
        <w:t xml:space="preserve"> </w:t>
      </w:r>
      <w:r>
        <w:rPr>
          <w:sz w:val="24"/>
          <w:szCs w:val="24"/>
          <w:lang w:val="hr-HR"/>
        </w:rPr>
        <w:t>21.12.2015.</w:t>
      </w:r>
      <w:r w:rsidRPr="00267408">
        <w:rPr>
          <w:sz w:val="24"/>
          <w:szCs w:val="24"/>
          <w:lang w:val="hr-HR"/>
        </w:rPr>
        <w:t xml:space="preserve"> </w:t>
      </w:r>
      <w:r w:rsidRPr="00267408">
        <w:rPr>
          <w:sz w:val="24"/>
          <w:szCs w:val="24"/>
        </w:rPr>
        <w:t>donio</w:t>
      </w:r>
      <w:r w:rsidRPr="009B1C3F">
        <w:rPr>
          <w:sz w:val="24"/>
          <w:szCs w:val="24"/>
          <w:lang w:val="hr-HR"/>
        </w:rPr>
        <w:t xml:space="preserve"> </w:t>
      </w:r>
      <w:r w:rsidRPr="00267408">
        <w:rPr>
          <w:sz w:val="24"/>
          <w:szCs w:val="24"/>
        </w:rPr>
        <w:t>je</w:t>
      </w:r>
      <w:r w:rsidRPr="00267408">
        <w:rPr>
          <w:sz w:val="24"/>
          <w:szCs w:val="24"/>
          <w:lang w:val="hr-HR"/>
        </w:rPr>
        <w:t xml:space="preserve"> :</w:t>
      </w:r>
    </w:p>
    <w:p w:rsidR="00764C15" w:rsidRPr="00267408" w:rsidRDefault="00764C15" w:rsidP="009F06F5">
      <w:pPr>
        <w:rPr>
          <w:sz w:val="24"/>
          <w:szCs w:val="24"/>
          <w:lang w:val="hr-HR"/>
        </w:rPr>
      </w:pPr>
    </w:p>
    <w:p w:rsidR="00764C15" w:rsidRPr="00267408" w:rsidRDefault="00764C15" w:rsidP="009F06F5">
      <w:pPr>
        <w:pStyle w:val="Tijeloteksta"/>
        <w:jc w:val="left"/>
        <w:rPr>
          <w:szCs w:val="24"/>
        </w:rPr>
      </w:pPr>
    </w:p>
    <w:p w:rsidR="00764C15" w:rsidRPr="00F65B26" w:rsidRDefault="00764C15" w:rsidP="009F06F5">
      <w:pPr>
        <w:pStyle w:val="Tijeloteksta"/>
        <w:jc w:val="center"/>
        <w:rPr>
          <w:b/>
          <w:sz w:val="32"/>
          <w:szCs w:val="32"/>
        </w:rPr>
      </w:pPr>
      <w:r w:rsidRPr="00F65B26">
        <w:rPr>
          <w:b/>
          <w:sz w:val="32"/>
          <w:szCs w:val="32"/>
        </w:rPr>
        <w:t xml:space="preserve">K U Ć N I    R E D </w:t>
      </w:r>
    </w:p>
    <w:p w:rsidR="00764C15" w:rsidRDefault="00764C15" w:rsidP="009F06F5">
      <w:pPr>
        <w:pStyle w:val="Tijeloteksta"/>
        <w:jc w:val="center"/>
        <w:rPr>
          <w:b/>
          <w:szCs w:val="24"/>
        </w:rPr>
      </w:pPr>
    </w:p>
    <w:p w:rsidR="00764C15" w:rsidRDefault="00764C15" w:rsidP="009F06F5">
      <w:pPr>
        <w:pStyle w:val="Tijeloteksta"/>
        <w:jc w:val="center"/>
        <w:rPr>
          <w:b/>
          <w:szCs w:val="24"/>
        </w:rPr>
      </w:pPr>
    </w:p>
    <w:p w:rsidR="00764C15" w:rsidRPr="00267408" w:rsidRDefault="00764C15" w:rsidP="009F06F5">
      <w:pPr>
        <w:pStyle w:val="Tijeloteksta"/>
        <w:jc w:val="center"/>
        <w:rPr>
          <w:b/>
          <w:szCs w:val="24"/>
        </w:rPr>
      </w:pPr>
    </w:p>
    <w:p w:rsidR="00764C15" w:rsidRPr="00267408" w:rsidRDefault="00764C15" w:rsidP="009F06F5">
      <w:pPr>
        <w:pStyle w:val="Tijeloteksta"/>
        <w:jc w:val="center"/>
        <w:rPr>
          <w:b/>
          <w:szCs w:val="24"/>
        </w:rPr>
      </w:pPr>
    </w:p>
    <w:p w:rsidR="00764C15" w:rsidRPr="000E58DD" w:rsidRDefault="00764C15" w:rsidP="009F06F5">
      <w:pPr>
        <w:pStyle w:val="Tijeloteksta"/>
        <w:rPr>
          <w:b/>
          <w:szCs w:val="24"/>
        </w:rPr>
      </w:pPr>
      <w:r w:rsidRPr="000E58DD">
        <w:rPr>
          <w:b/>
          <w:szCs w:val="24"/>
        </w:rPr>
        <w:t>OPĆE ODREDBE</w:t>
      </w:r>
    </w:p>
    <w:p w:rsidR="00764C15" w:rsidRPr="00267408" w:rsidRDefault="00764C15" w:rsidP="009F06F5">
      <w:pPr>
        <w:pStyle w:val="Tijeloteksta"/>
        <w:rPr>
          <w:szCs w:val="24"/>
        </w:rPr>
      </w:pPr>
    </w:p>
    <w:p w:rsidR="00764C15" w:rsidRDefault="00764C15" w:rsidP="000E58DD">
      <w:pPr>
        <w:pStyle w:val="Tijeloteksta"/>
        <w:jc w:val="center"/>
        <w:rPr>
          <w:b/>
          <w:szCs w:val="24"/>
        </w:rPr>
      </w:pPr>
      <w:r w:rsidRPr="000E58DD">
        <w:rPr>
          <w:b/>
          <w:szCs w:val="24"/>
        </w:rPr>
        <w:t>Članak 1.</w:t>
      </w:r>
    </w:p>
    <w:p w:rsidR="00764C15" w:rsidRPr="000E58DD" w:rsidRDefault="00764C15" w:rsidP="000E58DD">
      <w:pPr>
        <w:pStyle w:val="Tijeloteksta"/>
        <w:jc w:val="center"/>
        <w:rPr>
          <w:b/>
          <w:szCs w:val="24"/>
        </w:rPr>
      </w:pPr>
    </w:p>
    <w:p w:rsidR="00764C15" w:rsidRPr="00267408" w:rsidRDefault="00764C15" w:rsidP="009F06F5">
      <w:pPr>
        <w:pStyle w:val="Tijeloteksta"/>
        <w:rPr>
          <w:szCs w:val="24"/>
        </w:rPr>
      </w:pPr>
      <w:r w:rsidRPr="00267408">
        <w:rPr>
          <w:szCs w:val="24"/>
        </w:rPr>
        <w:t xml:space="preserve">Kućnim redom VII. osnovne škole </w:t>
      </w:r>
      <w:r>
        <w:rPr>
          <w:szCs w:val="24"/>
        </w:rPr>
        <w:t>Varaždin (</w:t>
      </w:r>
      <w:r w:rsidRPr="00267408">
        <w:rPr>
          <w:szCs w:val="24"/>
        </w:rPr>
        <w:t>u daljnjem tekstu : Škola) uređuju se:</w:t>
      </w:r>
    </w:p>
    <w:p w:rsidR="00764C15" w:rsidRPr="00267408" w:rsidRDefault="00764C15" w:rsidP="009F06F5">
      <w:pPr>
        <w:pStyle w:val="Tijeloteksta"/>
        <w:rPr>
          <w:szCs w:val="24"/>
        </w:rPr>
      </w:pPr>
    </w:p>
    <w:p w:rsidR="00764C15" w:rsidRPr="00267408" w:rsidRDefault="00764C15" w:rsidP="009F06F5">
      <w:pPr>
        <w:pStyle w:val="Tijeloteksta"/>
        <w:numPr>
          <w:ilvl w:val="0"/>
          <w:numId w:val="2"/>
        </w:numPr>
        <w:rPr>
          <w:szCs w:val="24"/>
        </w:rPr>
      </w:pPr>
      <w:r w:rsidRPr="00267408">
        <w:rPr>
          <w:szCs w:val="24"/>
        </w:rPr>
        <w:t>Pravila i obveze ponašanja učenika, radnika i drugih osoba za vrijeme boravka u unutarnjim i vanjskim prostorima Škole</w:t>
      </w:r>
    </w:p>
    <w:p w:rsidR="00764C15" w:rsidRPr="00267408" w:rsidRDefault="00764C15" w:rsidP="009F06F5">
      <w:pPr>
        <w:pStyle w:val="Tijeloteksta"/>
        <w:numPr>
          <w:ilvl w:val="0"/>
          <w:numId w:val="2"/>
        </w:numPr>
        <w:rPr>
          <w:szCs w:val="24"/>
        </w:rPr>
      </w:pPr>
      <w:r w:rsidRPr="00267408">
        <w:rPr>
          <w:szCs w:val="24"/>
        </w:rPr>
        <w:t>Radno vrijeme</w:t>
      </w:r>
    </w:p>
    <w:p w:rsidR="00764C15" w:rsidRPr="00267408" w:rsidRDefault="00764C15" w:rsidP="00A75478">
      <w:pPr>
        <w:pStyle w:val="Tijeloteksta"/>
        <w:numPr>
          <w:ilvl w:val="0"/>
          <w:numId w:val="2"/>
        </w:numPr>
        <w:rPr>
          <w:szCs w:val="24"/>
        </w:rPr>
      </w:pPr>
      <w:r w:rsidRPr="00267408">
        <w:rPr>
          <w:szCs w:val="24"/>
        </w:rPr>
        <w:t>Pravila međusobnih odnosa i odnosa prema osobama koje borave u školi</w:t>
      </w:r>
    </w:p>
    <w:p w:rsidR="00764C15" w:rsidRPr="00267408" w:rsidRDefault="00764C15" w:rsidP="009F06F5">
      <w:pPr>
        <w:pStyle w:val="Tijeloteksta"/>
        <w:numPr>
          <w:ilvl w:val="0"/>
          <w:numId w:val="2"/>
        </w:numPr>
        <w:rPr>
          <w:szCs w:val="24"/>
        </w:rPr>
      </w:pPr>
      <w:r w:rsidRPr="00267408">
        <w:rPr>
          <w:szCs w:val="24"/>
        </w:rPr>
        <w:t>Organiziranje i provedba dežurstava</w:t>
      </w:r>
    </w:p>
    <w:p w:rsidR="00764C15" w:rsidRPr="00267408" w:rsidRDefault="00764C15" w:rsidP="009F06F5">
      <w:pPr>
        <w:pStyle w:val="Tijeloteksta"/>
        <w:numPr>
          <w:ilvl w:val="0"/>
          <w:numId w:val="2"/>
        </w:numPr>
        <w:rPr>
          <w:szCs w:val="24"/>
        </w:rPr>
      </w:pPr>
      <w:r w:rsidRPr="00267408">
        <w:rPr>
          <w:szCs w:val="24"/>
        </w:rPr>
        <w:t>Postupanje prema imovini Škole</w:t>
      </w:r>
    </w:p>
    <w:p w:rsidR="00764C15" w:rsidRPr="00267408" w:rsidRDefault="00764C15" w:rsidP="009F06F5">
      <w:pPr>
        <w:pStyle w:val="Tijeloteksta"/>
        <w:numPr>
          <w:ilvl w:val="0"/>
          <w:numId w:val="2"/>
        </w:numPr>
        <w:rPr>
          <w:szCs w:val="24"/>
        </w:rPr>
      </w:pPr>
      <w:r w:rsidRPr="00267408">
        <w:rPr>
          <w:szCs w:val="24"/>
        </w:rPr>
        <w:t>Postupanje u slučaju povrede Kućnog reda škole</w:t>
      </w:r>
    </w:p>
    <w:p w:rsidR="00764C15" w:rsidRDefault="00764C15" w:rsidP="009F06F5">
      <w:pPr>
        <w:pStyle w:val="Tijeloteksta"/>
        <w:rPr>
          <w:szCs w:val="24"/>
        </w:rPr>
      </w:pPr>
    </w:p>
    <w:p w:rsidR="00764C15" w:rsidRPr="00267408" w:rsidRDefault="00764C15" w:rsidP="009F06F5">
      <w:pPr>
        <w:pStyle w:val="Tijeloteksta"/>
        <w:rPr>
          <w:szCs w:val="24"/>
        </w:rPr>
      </w:pPr>
    </w:p>
    <w:p w:rsidR="00764C15" w:rsidRDefault="00764C15" w:rsidP="001E0552">
      <w:pPr>
        <w:pStyle w:val="Tijeloteksta"/>
        <w:jc w:val="center"/>
        <w:rPr>
          <w:b/>
          <w:szCs w:val="24"/>
        </w:rPr>
      </w:pPr>
      <w:r w:rsidRPr="001E0552">
        <w:rPr>
          <w:b/>
          <w:szCs w:val="24"/>
        </w:rPr>
        <w:t>Članak 2.</w:t>
      </w:r>
    </w:p>
    <w:p w:rsidR="00764C15" w:rsidRPr="001E0552" w:rsidRDefault="00764C15" w:rsidP="001E0552">
      <w:pPr>
        <w:pStyle w:val="Tijeloteksta"/>
        <w:jc w:val="center"/>
        <w:rPr>
          <w:b/>
          <w:szCs w:val="24"/>
        </w:rPr>
      </w:pPr>
    </w:p>
    <w:p w:rsidR="00764C15" w:rsidRPr="00267408" w:rsidRDefault="00764C15" w:rsidP="009F06F5">
      <w:pPr>
        <w:pStyle w:val="Tijeloteksta"/>
        <w:rPr>
          <w:szCs w:val="24"/>
        </w:rPr>
      </w:pPr>
      <w:r w:rsidRPr="00267408">
        <w:rPr>
          <w:szCs w:val="24"/>
        </w:rPr>
        <w:t>Ovaj Kućni red odnosi se na sve osobe za vrijeme njihova boravka u Školi.</w:t>
      </w:r>
    </w:p>
    <w:p w:rsidR="00764C15" w:rsidRPr="00267408" w:rsidRDefault="00764C15" w:rsidP="009F06F5">
      <w:pPr>
        <w:pStyle w:val="Tijeloteksta"/>
        <w:rPr>
          <w:szCs w:val="24"/>
        </w:rPr>
      </w:pPr>
      <w:r w:rsidRPr="00267408">
        <w:rPr>
          <w:szCs w:val="24"/>
        </w:rPr>
        <w:t>S odredbama ovog Kućnog reda razrednici su dužni upoznati učenike i njihove roditelje.</w:t>
      </w:r>
    </w:p>
    <w:p w:rsidR="00764C15" w:rsidRDefault="00764C15" w:rsidP="009F06F5">
      <w:pPr>
        <w:pStyle w:val="Tijeloteksta"/>
        <w:rPr>
          <w:szCs w:val="24"/>
        </w:rPr>
      </w:pPr>
    </w:p>
    <w:p w:rsidR="00764C15" w:rsidRPr="00267408" w:rsidRDefault="00764C15" w:rsidP="009F06F5">
      <w:pPr>
        <w:pStyle w:val="Tijeloteksta"/>
        <w:rPr>
          <w:szCs w:val="24"/>
        </w:rPr>
      </w:pPr>
    </w:p>
    <w:p w:rsidR="00764C15" w:rsidRDefault="00764C15" w:rsidP="001E0552">
      <w:pPr>
        <w:pStyle w:val="Tijeloteksta"/>
        <w:jc w:val="center"/>
        <w:rPr>
          <w:b/>
          <w:szCs w:val="24"/>
        </w:rPr>
      </w:pPr>
      <w:r w:rsidRPr="001E0552">
        <w:rPr>
          <w:b/>
          <w:szCs w:val="24"/>
        </w:rPr>
        <w:t>Članak 3.</w:t>
      </w:r>
    </w:p>
    <w:p w:rsidR="00764C15" w:rsidRPr="001E0552" w:rsidRDefault="00764C15" w:rsidP="001E0552">
      <w:pPr>
        <w:pStyle w:val="Tijeloteksta"/>
        <w:jc w:val="center"/>
        <w:rPr>
          <w:b/>
          <w:szCs w:val="24"/>
        </w:rPr>
      </w:pPr>
    </w:p>
    <w:p w:rsidR="00764C15" w:rsidRPr="00267408" w:rsidRDefault="00764C15" w:rsidP="009F06F5">
      <w:pPr>
        <w:pStyle w:val="Tijeloteksta"/>
        <w:rPr>
          <w:szCs w:val="24"/>
        </w:rPr>
      </w:pPr>
      <w:r w:rsidRPr="00267408">
        <w:rPr>
          <w:szCs w:val="24"/>
        </w:rPr>
        <w:t xml:space="preserve">Odredbe ovog Kućnog reda glede rodne pripadnosti neutralne su i odnose se na osobe oba spola. </w:t>
      </w:r>
    </w:p>
    <w:p w:rsidR="00764C15" w:rsidRPr="00267408" w:rsidRDefault="00764C15" w:rsidP="009F06F5">
      <w:pPr>
        <w:pStyle w:val="Tijeloteksta"/>
        <w:rPr>
          <w:szCs w:val="24"/>
        </w:rPr>
      </w:pPr>
    </w:p>
    <w:p w:rsidR="00764C15" w:rsidRDefault="00764C15" w:rsidP="009F06F5">
      <w:pPr>
        <w:pStyle w:val="Tijeloteksta"/>
        <w:rPr>
          <w:szCs w:val="24"/>
        </w:rPr>
      </w:pPr>
    </w:p>
    <w:p w:rsidR="00764C15" w:rsidRPr="001E0552" w:rsidRDefault="00764C15" w:rsidP="009F06F5">
      <w:pPr>
        <w:pStyle w:val="Tijeloteksta"/>
        <w:rPr>
          <w:b/>
          <w:szCs w:val="24"/>
        </w:rPr>
      </w:pPr>
      <w:r w:rsidRPr="001E0552">
        <w:rPr>
          <w:b/>
          <w:szCs w:val="24"/>
        </w:rPr>
        <w:t>PRAVILA I OBVEZE PONAŠANJA  UČENIKA, RADNIKA I DRUGIH OSOBA ZA VRIJEME BORAVKA U UNUTARNJIM I VANJSKIM PROSTORIMA ŠKOLE</w:t>
      </w:r>
    </w:p>
    <w:p w:rsidR="00764C15" w:rsidRDefault="00764C15" w:rsidP="009F06F5">
      <w:pPr>
        <w:pStyle w:val="Tijeloteksta"/>
        <w:rPr>
          <w:szCs w:val="24"/>
        </w:rPr>
      </w:pPr>
    </w:p>
    <w:p w:rsidR="00764C15" w:rsidRDefault="00764C15" w:rsidP="009F06F5">
      <w:pPr>
        <w:pStyle w:val="Tijeloteksta"/>
        <w:rPr>
          <w:szCs w:val="24"/>
        </w:rPr>
      </w:pPr>
    </w:p>
    <w:p w:rsidR="00764C15" w:rsidRPr="00267408" w:rsidRDefault="00764C15" w:rsidP="009F06F5">
      <w:pPr>
        <w:pStyle w:val="Tijeloteksta"/>
        <w:rPr>
          <w:szCs w:val="24"/>
        </w:rPr>
      </w:pPr>
    </w:p>
    <w:p w:rsidR="00764C15" w:rsidRDefault="00764C15" w:rsidP="001E0552">
      <w:pPr>
        <w:pStyle w:val="Tijeloteksta"/>
        <w:jc w:val="center"/>
        <w:rPr>
          <w:b/>
          <w:szCs w:val="24"/>
        </w:rPr>
      </w:pPr>
      <w:r w:rsidRPr="001E0552">
        <w:rPr>
          <w:b/>
          <w:szCs w:val="24"/>
        </w:rPr>
        <w:t>Članak 4.</w:t>
      </w:r>
    </w:p>
    <w:p w:rsidR="00764C15" w:rsidRPr="001E0552" w:rsidRDefault="00764C15" w:rsidP="001E0552">
      <w:pPr>
        <w:pStyle w:val="Tijeloteksta"/>
        <w:jc w:val="center"/>
        <w:rPr>
          <w:b/>
          <w:szCs w:val="24"/>
        </w:rPr>
      </w:pPr>
    </w:p>
    <w:p w:rsidR="00764C15" w:rsidRPr="00267408" w:rsidRDefault="00764C15" w:rsidP="009F06F5">
      <w:pPr>
        <w:pStyle w:val="Tijeloteksta"/>
        <w:rPr>
          <w:szCs w:val="24"/>
        </w:rPr>
      </w:pPr>
      <w:r w:rsidRPr="00267408">
        <w:rPr>
          <w:szCs w:val="24"/>
        </w:rPr>
        <w:t>Učenici, radnici Škole te druge osobe mogu boraviti u prostoru Škole samo tijekom radnog vremena Škole, osim u slučajevima organiziranih aktivnosti kao i u drugim slučajevima o čemu odlučuje ravnatelj Škole.</w:t>
      </w:r>
    </w:p>
    <w:p w:rsidR="00764C15" w:rsidRDefault="00764C15" w:rsidP="001E0552">
      <w:pPr>
        <w:pStyle w:val="Tijeloteksta"/>
        <w:jc w:val="center"/>
        <w:rPr>
          <w:b/>
          <w:szCs w:val="24"/>
        </w:rPr>
      </w:pPr>
      <w:r w:rsidRPr="001E0552">
        <w:rPr>
          <w:b/>
          <w:szCs w:val="24"/>
        </w:rPr>
        <w:lastRenderedPageBreak/>
        <w:t>Članak 5.</w:t>
      </w:r>
    </w:p>
    <w:p w:rsidR="00764C15" w:rsidRPr="001E0552" w:rsidRDefault="00764C15" w:rsidP="001E0552">
      <w:pPr>
        <w:pStyle w:val="Tijeloteksta"/>
        <w:jc w:val="center"/>
        <w:rPr>
          <w:b/>
          <w:szCs w:val="24"/>
        </w:rPr>
      </w:pPr>
    </w:p>
    <w:p w:rsidR="00764C15" w:rsidRPr="00267408" w:rsidRDefault="00764C15" w:rsidP="009F06F5">
      <w:pPr>
        <w:pStyle w:val="Tijeloteksta"/>
        <w:rPr>
          <w:szCs w:val="24"/>
        </w:rPr>
      </w:pPr>
      <w:r w:rsidRPr="00267408">
        <w:rPr>
          <w:szCs w:val="24"/>
        </w:rPr>
        <w:t>U prostoru Škole zabranjeno je:</w:t>
      </w:r>
    </w:p>
    <w:p w:rsidR="00764C15" w:rsidRPr="00267408" w:rsidRDefault="00764C15" w:rsidP="009F06F5">
      <w:pPr>
        <w:pStyle w:val="Tijeloteksta"/>
        <w:numPr>
          <w:ilvl w:val="0"/>
          <w:numId w:val="1"/>
        </w:numPr>
        <w:rPr>
          <w:szCs w:val="24"/>
        </w:rPr>
      </w:pPr>
      <w:r w:rsidRPr="00267408">
        <w:rPr>
          <w:szCs w:val="24"/>
        </w:rPr>
        <w:t>pušenje</w:t>
      </w:r>
    </w:p>
    <w:p w:rsidR="00764C15" w:rsidRPr="00267408" w:rsidRDefault="00764C15" w:rsidP="009F06F5">
      <w:pPr>
        <w:pStyle w:val="Tijeloteksta"/>
        <w:numPr>
          <w:ilvl w:val="0"/>
          <w:numId w:val="1"/>
        </w:numPr>
        <w:rPr>
          <w:szCs w:val="24"/>
        </w:rPr>
      </w:pPr>
      <w:r w:rsidRPr="00267408">
        <w:rPr>
          <w:szCs w:val="24"/>
        </w:rPr>
        <w:t>pisanje po zidovima i inventaru Škole</w:t>
      </w:r>
    </w:p>
    <w:p w:rsidR="00764C15" w:rsidRPr="00267408" w:rsidRDefault="00764C15" w:rsidP="006350FD">
      <w:pPr>
        <w:pStyle w:val="Tijeloteksta"/>
        <w:numPr>
          <w:ilvl w:val="0"/>
          <w:numId w:val="1"/>
        </w:numPr>
        <w:rPr>
          <w:szCs w:val="24"/>
        </w:rPr>
      </w:pPr>
      <w:r w:rsidRPr="00267408">
        <w:rPr>
          <w:szCs w:val="24"/>
        </w:rPr>
        <w:t xml:space="preserve">bacanje izvan koševa za otpatke papira, žvakaćih guma i sl. </w:t>
      </w:r>
    </w:p>
    <w:p w:rsidR="00764C15" w:rsidRPr="00267408" w:rsidRDefault="00764C15" w:rsidP="006350FD">
      <w:pPr>
        <w:pStyle w:val="Tijeloteksta"/>
        <w:numPr>
          <w:ilvl w:val="0"/>
          <w:numId w:val="1"/>
        </w:numPr>
        <w:rPr>
          <w:szCs w:val="24"/>
        </w:rPr>
      </w:pPr>
      <w:r w:rsidRPr="00267408">
        <w:rPr>
          <w:szCs w:val="24"/>
        </w:rPr>
        <w:t>ostavljanje nereda iza boravka u učionici</w:t>
      </w:r>
    </w:p>
    <w:p w:rsidR="00764C15" w:rsidRPr="00267408" w:rsidRDefault="00764C15" w:rsidP="009F06F5">
      <w:pPr>
        <w:pStyle w:val="Tijeloteksta"/>
        <w:numPr>
          <w:ilvl w:val="0"/>
          <w:numId w:val="1"/>
        </w:numPr>
        <w:rPr>
          <w:szCs w:val="24"/>
        </w:rPr>
      </w:pPr>
      <w:r w:rsidRPr="00267408">
        <w:rPr>
          <w:szCs w:val="24"/>
        </w:rPr>
        <w:t>vakanje žvakaćih guma za vrijeme nastave i drugih oblika odgojno-obrazovnih aktivnosti te međusobne službene komunikacije</w:t>
      </w:r>
    </w:p>
    <w:p w:rsidR="00764C15" w:rsidRPr="00267408" w:rsidRDefault="00764C15" w:rsidP="009F06F5">
      <w:pPr>
        <w:pStyle w:val="Tijeloteksta"/>
        <w:numPr>
          <w:ilvl w:val="0"/>
          <w:numId w:val="1"/>
        </w:numPr>
        <w:rPr>
          <w:szCs w:val="24"/>
        </w:rPr>
      </w:pPr>
      <w:r w:rsidRPr="00267408">
        <w:rPr>
          <w:szCs w:val="24"/>
        </w:rPr>
        <w:t>koristiti tehničke i/ili elektroničke uređaje koji se nalaze u školskim prostorima bez dozvole učitelja</w:t>
      </w:r>
    </w:p>
    <w:p w:rsidR="00764C15" w:rsidRPr="00267408" w:rsidRDefault="00764C15" w:rsidP="009F06F5">
      <w:pPr>
        <w:pStyle w:val="Tijeloteksta"/>
        <w:numPr>
          <w:ilvl w:val="0"/>
          <w:numId w:val="1"/>
        </w:numPr>
        <w:rPr>
          <w:szCs w:val="24"/>
        </w:rPr>
      </w:pPr>
      <w:r w:rsidRPr="00267408">
        <w:rPr>
          <w:szCs w:val="24"/>
        </w:rPr>
        <w:t>koristiti   mobitele i druge  osobne elektroničke uređaje, za vrijeme nastave</w:t>
      </w:r>
    </w:p>
    <w:p w:rsidR="00764C15" w:rsidRPr="00267408" w:rsidRDefault="00764C15" w:rsidP="009F06F5">
      <w:pPr>
        <w:pStyle w:val="Tijeloteksta"/>
        <w:numPr>
          <w:ilvl w:val="0"/>
          <w:numId w:val="1"/>
        </w:numPr>
        <w:rPr>
          <w:szCs w:val="24"/>
        </w:rPr>
      </w:pPr>
      <w:r w:rsidRPr="00267408">
        <w:rPr>
          <w:szCs w:val="24"/>
        </w:rPr>
        <w:t>nedopušteno snimati i objavljivati snimke učenika i učitelja, osim u odgojno- obrazovne svrhe uz nadzor učitelja i odobrenje ravnatelja</w:t>
      </w:r>
    </w:p>
    <w:p w:rsidR="00764C15" w:rsidRPr="00267408" w:rsidRDefault="00764C15" w:rsidP="009F06F5">
      <w:pPr>
        <w:pStyle w:val="Tijeloteksta"/>
        <w:numPr>
          <w:ilvl w:val="0"/>
          <w:numId w:val="1"/>
        </w:numPr>
        <w:rPr>
          <w:szCs w:val="24"/>
        </w:rPr>
      </w:pPr>
      <w:r w:rsidRPr="00267408">
        <w:rPr>
          <w:szCs w:val="24"/>
        </w:rPr>
        <w:t xml:space="preserve">unošenje i konzumiranje alkohola i narkotičnih sredstava </w:t>
      </w:r>
    </w:p>
    <w:p w:rsidR="00764C15" w:rsidRPr="00267408" w:rsidRDefault="00764C15" w:rsidP="009F06F5">
      <w:pPr>
        <w:pStyle w:val="Tijeloteksta"/>
        <w:numPr>
          <w:ilvl w:val="0"/>
          <w:numId w:val="1"/>
        </w:numPr>
        <w:rPr>
          <w:szCs w:val="24"/>
        </w:rPr>
      </w:pPr>
      <w:r w:rsidRPr="00267408">
        <w:rPr>
          <w:szCs w:val="24"/>
        </w:rPr>
        <w:t>nošenje oružja ili drugih sredstava koje mogu služiti ozljeđivanju, zastrašivanju ili sl.</w:t>
      </w:r>
    </w:p>
    <w:p w:rsidR="00764C15" w:rsidRPr="00267408" w:rsidRDefault="00764C15" w:rsidP="009F06F5">
      <w:pPr>
        <w:pStyle w:val="Tijeloteksta"/>
        <w:numPr>
          <w:ilvl w:val="0"/>
          <w:numId w:val="1"/>
        </w:numPr>
        <w:rPr>
          <w:szCs w:val="24"/>
        </w:rPr>
      </w:pPr>
      <w:r w:rsidRPr="00267408">
        <w:rPr>
          <w:szCs w:val="24"/>
        </w:rPr>
        <w:t>unošenje sredstava, opreme i uređaja koji mogu izazvati požar i eksploziju</w:t>
      </w:r>
    </w:p>
    <w:p w:rsidR="00764C15" w:rsidRPr="00267408" w:rsidRDefault="00764C15" w:rsidP="009F06F5">
      <w:pPr>
        <w:pStyle w:val="Tijeloteksta"/>
        <w:numPr>
          <w:ilvl w:val="0"/>
          <w:numId w:val="1"/>
        </w:numPr>
        <w:rPr>
          <w:szCs w:val="24"/>
        </w:rPr>
      </w:pPr>
      <w:r w:rsidRPr="00267408">
        <w:rPr>
          <w:szCs w:val="24"/>
        </w:rPr>
        <w:t>ulaženje u školu osobama koje su u vidno alkoholiziranom stanju ili pod utjecajem opojnih sredstava</w:t>
      </w:r>
    </w:p>
    <w:p w:rsidR="00764C15" w:rsidRPr="00267408" w:rsidRDefault="00764C15" w:rsidP="009F06F5">
      <w:pPr>
        <w:pStyle w:val="Tijeloteksta"/>
        <w:numPr>
          <w:ilvl w:val="0"/>
          <w:numId w:val="1"/>
        </w:numPr>
        <w:rPr>
          <w:szCs w:val="24"/>
        </w:rPr>
      </w:pPr>
      <w:r w:rsidRPr="00267408">
        <w:rPr>
          <w:szCs w:val="24"/>
        </w:rPr>
        <w:t>igranje igara na sreću i sve vrste kartanja</w:t>
      </w:r>
    </w:p>
    <w:p w:rsidR="00764C15" w:rsidRPr="00267408" w:rsidRDefault="00764C15" w:rsidP="009F06F5">
      <w:pPr>
        <w:pStyle w:val="Tijeloteksta"/>
        <w:numPr>
          <w:ilvl w:val="0"/>
          <w:numId w:val="1"/>
        </w:numPr>
        <w:rPr>
          <w:szCs w:val="24"/>
        </w:rPr>
      </w:pPr>
      <w:r w:rsidRPr="00267408">
        <w:rPr>
          <w:szCs w:val="24"/>
        </w:rPr>
        <w:t>unošenje tiskovina nepoćudnog sadržaja</w:t>
      </w:r>
    </w:p>
    <w:p w:rsidR="00764C15" w:rsidRPr="00267408" w:rsidRDefault="00764C15" w:rsidP="009F06F5">
      <w:pPr>
        <w:pStyle w:val="Tijeloteksta"/>
        <w:numPr>
          <w:ilvl w:val="0"/>
          <w:numId w:val="1"/>
        </w:numPr>
        <w:rPr>
          <w:szCs w:val="24"/>
        </w:rPr>
      </w:pPr>
      <w:r w:rsidRPr="00267408">
        <w:rPr>
          <w:szCs w:val="24"/>
        </w:rPr>
        <w:t>prodaja i promidžba svih proizvoda koji nisu u skladu s ciljevima odgoja i obrazovanja te prodaja i promidžba bilo kakvih proizvoda bez dozvole ravnatelja</w:t>
      </w:r>
    </w:p>
    <w:p w:rsidR="00764C15" w:rsidRPr="00267408" w:rsidRDefault="00764C15" w:rsidP="009F06F5">
      <w:pPr>
        <w:pStyle w:val="Tijeloteksta"/>
        <w:numPr>
          <w:ilvl w:val="0"/>
          <w:numId w:val="1"/>
        </w:numPr>
        <w:rPr>
          <w:szCs w:val="24"/>
        </w:rPr>
      </w:pPr>
      <w:r w:rsidRPr="00267408">
        <w:rPr>
          <w:szCs w:val="24"/>
        </w:rPr>
        <w:t>svi oblici psihičkog i fizičkog nasilja i drugi oblici neprimjerenog ponašanja</w:t>
      </w:r>
    </w:p>
    <w:p w:rsidR="00764C15" w:rsidRPr="00267408" w:rsidRDefault="00764C15" w:rsidP="003611FA">
      <w:pPr>
        <w:pStyle w:val="Tijeloteksta"/>
        <w:numPr>
          <w:ilvl w:val="0"/>
          <w:numId w:val="1"/>
        </w:numPr>
        <w:rPr>
          <w:szCs w:val="24"/>
        </w:rPr>
      </w:pPr>
      <w:r w:rsidRPr="00267408">
        <w:rPr>
          <w:szCs w:val="24"/>
        </w:rPr>
        <w:t>svaki oblik povrede imovine drugog učenika, radnika škole, osobe koja boravi u školi kao i imovine škole</w:t>
      </w:r>
    </w:p>
    <w:p w:rsidR="00764C15" w:rsidRPr="00267408" w:rsidRDefault="00764C15" w:rsidP="007D2D6D">
      <w:pPr>
        <w:pStyle w:val="Tijeloteksta"/>
        <w:rPr>
          <w:szCs w:val="24"/>
        </w:rPr>
      </w:pPr>
    </w:p>
    <w:p w:rsidR="00764C15" w:rsidRDefault="00764C15" w:rsidP="001E0552">
      <w:pPr>
        <w:pStyle w:val="Tijeloteksta"/>
        <w:jc w:val="center"/>
        <w:rPr>
          <w:b/>
          <w:szCs w:val="24"/>
        </w:rPr>
      </w:pPr>
      <w:r w:rsidRPr="001E0552">
        <w:rPr>
          <w:b/>
          <w:szCs w:val="24"/>
        </w:rPr>
        <w:t>Članak 6.</w:t>
      </w:r>
    </w:p>
    <w:p w:rsidR="00764C15" w:rsidRPr="001E0552" w:rsidRDefault="00764C15" w:rsidP="001E0552">
      <w:pPr>
        <w:pStyle w:val="Tijeloteksta"/>
        <w:jc w:val="center"/>
        <w:rPr>
          <w:b/>
          <w:szCs w:val="24"/>
        </w:rPr>
      </w:pPr>
    </w:p>
    <w:p w:rsidR="00764C15" w:rsidRPr="00267408" w:rsidRDefault="00764C15" w:rsidP="007D2D6D">
      <w:pPr>
        <w:pStyle w:val="Tijeloteksta"/>
        <w:rPr>
          <w:szCs w:val="24"/>
        </w:rPr>
      </w:pPr>
      <w:r w:rsidRPr="00267408">
        <w:rPr>
          <w:szCs w:val="24"/>
        </w:rPr>
        <w:t>Učenici mogu boraviti u školi u vrijeme koje je određeno za nastavu i ostale oblike odgojno-obrazovnog aktivnosti.</w:t>
      </w:r>
    </w:p>
    <w:p w:rsidR="00764C15" w:rsidRPr="00267408" w:rsidRDefault="00764C15" w:rsidP="007D2D6D">
      <w:pPr>
        <w:pStyle w:val="Tijeloteksta"/>
        <w:rPr>
          <w:szCs w:val="24"/>
        </w:rPr>
      </w:pPr>
      <w:r w:rsidRPr="00267408">
        <w:rPr>
          <w:szCs w:val="24"/>
        </w:rPr>
        <w:t>Učenik je dužan doći u školu najkasnije 10 minuta prije početka nastave, a napustiti školu najkasnije 15 minuta nakon završetka nastave ili drugih organiziranih aktivnosti za učenike.</w:t>
      </w:r>
    </w:p>
    <w:p w:rsidR="00764C15" w:rsidRDefault="00764C15" w:rsidP="007D2D6D">
      <w:pPr>
        <w:pStyle w:val="Tijeloteksta"/>
        <w:rPr>
          <w:szCs w:val="24"/>
        </w:rPr>
      </w:pPr>
    </w:p>
    <w:p w:rsidR="00764C15" w:rsidRPr="00267408" w:rsidRDefault="00764C15" w:rsidP="007D2D6D">
      <w:pPr>
        <w:pStyle w:val="Tijeloteksta"/>
        <w:rPr>
          <w:szCs w:val="24"/>
        </w:rPr>
      </w:pPr>
    </w:p>
    <w:p w:rsidR="00764C15" w:rsidRDefault="00764C15" w:rsidP="001E0552">
      <w:pPr>
        <w:pStyle w:val="Tijeloteksta"/>
        <w:jc w:val="center"/>
        <w:rPr>
          <w:b/>
          <w:szCs w:val="24"/>
        </w:rPr>
      </w:pPr>
      <w:r w:rsidRPr="001E0552">
        <w:rPr>
          <w:b/>
          <w:szCs w:val="24"/>
        </w:rPr>
        <w:t>Članak 7.</w:t>
      </w:r>
    </w:p>
    <w:p w:rsidR="00764C15" w:rsidRPr="001E0552" w:rsidRDefault="00764C15" w:rsidP="001E0552">
      <w:pPr>
        <w:pStyle w:val="Tijeloteksta"/>
        <w:jc w:val="center"/>
        <w:rPr>
          <w:b/>
          <w:szCs w:val="24"/>
        </w:rPr>
      </w:pPr>
    </w:p>
    <w:p w:rsidR="00764C15" w:rsidRPr="00267408" w:rsidRDefault="00764C15" w:rsidP="0051482D">
      <w:pPr>
        <w:pStyle w:val="Tijeloteksta"/>
        <w:rPr>
          <w:szCs w:val="24"/>
        </w:rPr>
      </w:pPr>
      <w:r w:rsidRPr="00267408">
        <w:rPr>
          <w:szCs w:val="24"/>
        </w:rPr>
        <w:t>Učenici imaju pravo na veliki odmor i male odmore između nastavnih sati. Mali odmor traje pet minuta, a veliki odmor 15 minuta.</w:t>
      </w:r>
    </w:p>
    <w:p w:rsidR="00764C15" w:rsidRPr="00267408" w:rsidRDefault="00764C15" w:rsidP="0051482D">
      <w:pPr>
        <w:pStyle w:val="Tijeloteksta"/>
        <w:rPr>
          <w:szCs w:val="24"/>
        </w:rPr>
      </w:pPr>
    </w:p>
    <w:p w:rsidR="00764C15" w:rsidRDefault="00764C15" w:rsidP="003611FA">
      <w:pPr>
        <w:pStyle w:val="Tijeloteksta"/>
        <w:rPr>
          <w:szCs w:val="24"/>
        </w:rPr>
      </w:pPr>
      <w:r w:rsidRPr="00267408">
        <w:rPr>
          <w:szCs w:val="24"/>
        </w:rPr>
        <w:t>Za vrijeme malog odmora učenici ne smiju napuštati zgradu, a za vrijeme velikog odmora za toploga i suhog</w:t>
      </w:r>
      <w:r>
        <w:rPr>
          <w:szCs w:val="24"/>
        </w:rPr>
        <w:t xml:space="preserve"> </w:t>
      </w:r>
      <w:r w:rsidRPr="00267408">
        <w:rPr>
          <w:szCs w:val="24"/>
        </w:rPr>
        <w:t xml:space="preserve">vremena mogu boraviti  na klupicama neposredno ispred ulaza u školu. </w:t>
      </w:r>
    </w:p>
    <w:p w:rsidR="00764C15" w:rsidRDefault="00764C15" w:rsidP="003611FA">
      <w:pPr>
        <w:pStyle w:val="Tijeloteksta"/>
        <w:rPr>
          <w:szCs w:val="24"/>
        </w:rPr>
      </w:pPr>
    </w:p>
    <w:p w:rsidR="00764C15" w:rsidRDefault="00764C15" w:rsidP="003611FA">
      <w:pPr>
        <w:pStyle w:val="Tijeloteksta"/>
        <w:rPr>
          <w:szCs w:val="24"/>
        </w:rPr>
      </w:pPr>
    </w:p>
    <w:p w:rsidR="00764C15" w:rsidRDefault="00764C15" w:rsidP="001E0552">
      <w:pPr>
        <w:pStyle w:val="Tijeloteksta"/>
        <w:jc w:val="center"/>
        <w:rPr>
          <w:b/>
          <w:szCs w:val="24"/>
        </w:rPr>
      </w:pPr>
      <w:r w:rsidRPr="001E0552">
        <w:rPr>
          <w:b/>
          <w:szCs w:val="24"/>
        </w:rPr>
        <w:t>Članak 8.</w:t>
      </w:r>
    </w:p>
    <w:p w:rsidR="00764C15" w:rsidRPr="001E0552" w:rsidRDefault="00764C15" w:rsidP="001E0552">
      <w:pPr>
        <w:pStyle w:val="Tijeloteksta"/>
        <w:jc w:val="center"/>
        <w:rPr>
          <w:b/>
          <w:szCs w:val="24"/>
        </w:rPr>
      </w:pPr>
    </w:p>
    <w:p w:rsidR="00764C15" w:rsidRDefault="00764C15" w:rsidP="0051482D">
      <w:pPr>
        <w:pStyle w:val="Tijeloteksta"/>
        <w:rPr>
          <w:szCs w:val="24"/>
        </w:rPr>
      </w:pPr>
      <w:r w:rsidRPr="00267408">
        <w:rPr>
          <w:szCs w:val="24"/>
        </w:rPr>
        <w:t>Učenici za vrijeme boravka u školi ne smiju napuštati unutarnje</w:t>
      </w:r>
      <w:r>
        <w:rPr>
          <w:szCs w:val="24"/>
        </w:rPr>
        <w:t xml:space="preserve"> </w:t>
      </w:r>
      <w:r w:rsidRPr="00267408">
        <w:rPr>
          <w:szCs w:val="24"/>
        </w:rPr>
        <w:t>prostore škole osim  organizirano uz  dopuštenje učitelja, stručnog suradnika ili ravnatelja škole.</w:t>
      </w:r>
    </w:p>
    <w:p w:rsidR="00764C15" w:rsidRPr="00267408" w:rsidRDefault="00764C15" w:rsidP="0051482D">
      <w:pPr>
        <w:pStyle w:val="Tijeloteksta"/>
        <w:rPr>
          <w:szCs w:val="24"/>
        </w:rPr>
      </w:pPr>
      <w:r w:rsidRPr="00267408">
        <w:rPr>
          <w:szCs w:val="24"/>
        </w:rPr>
        <w:t>U slučaju boravka na vanjskim prostorima škole učenici ne smiju napuštati školsko dvorište odnosno vanjski prostor škole.</w:t>
      </w:r>
    </w:p>
    <w:p w:rsidR="00764C15" w:rsidRPr="00267408" w:rsidRDefault="00764C15" w:rsidP="0051482D">
      <w:pPr>
        <w:pStyle w:val="Tijeloteksta"/>
        <w:rPr>
          <w:szCs w:val="24"/>
        </w:rPr>
      </w:pPr>
    </w:p>
    <w:p w:rsidR="00764C15" w:rsidRDefault="00764C15" w:rsidP="001E0552">
      <w:pPr>
        <w:pStyle w:val="Tijeloteksta"/>
        <w:jc w:val="center"/>
        <w:rPr>
          <w:b/>
          <w:szCs w:val="24"/>
        </w:rPr>
      </w:pPr>
      <w:r w:rsidRPr="001E0552">
        <w:rPr>
          <w:b/>
          <w:szCs w:val="24"/>
        </w:rPr>
        <w:t>Članak 9.</w:t>
      </w:r>
    </w:p>
    <w:p w:rsidR="00764C15" w:rsidRPr="001E0552" w:rsidRDefault="00764C15" w:rsidP="001E0552">
      <w:pPr>
        <w:pStyle w:val="Tijeloteksta"/>
        <w:jc w:val="center"/>
        <w:rPr>
          <w:b/>
          <w:szCs w:val="24"/>
        </w:rPr>
      </w:pPr>
    </w:p>
    <w:p w:rsidR="00764C15" w:rsidRPr="00267408" w:rsidRDefault="00764C15" w:rsidP="009F06F5">
      <w:pPr>
        <w:pStyle w:val="Tijeloteksta"/>
        <w:rPr>
          <w:szCs w:val="24"/>
        </w:rPr>
      </w:pPr>
      <w:r w:rsidRPr="00267408">
        <w:rPr>
          <w:szCs w:val="24"/>
        </w:rPr>
        <w:t>Učenici koji koriste prijevoz autobusom, dužni su se nakon završetka nastave javiti dežurnom učitelju i organizirano čekati autobus.</w:t>
      </w:r>
    </w:p>
    <w:p w:rsidR="00764C15" w:rsidRPr="00267408" w:rsidRDefault="00764C15" w:rsidP="009F06F5">
      <w:pPr>
        <w:pStyle w:val="Tijeloteksta"/>
        <w:rPr>
          <w:szCs w:val="24"/>
        </w:rPr>
      </w:pPr>
    </w:p>
    <w:p w:rsidR="00764C15" w:rsidRDefault="00764C15" w:rsidP="001E0552">
      <w:pPr>
        <w:pStyle w:val="Tijeloteksta"/>
        <w:jc w:val="center"/>
        <w:rPr>
          <w:b/>
          <w:szCs w:val="24"/>
        </w:rPr>
      </w:pPr>
      <w:r w:rsidRPr="001E0552">
        <w:rPr>
          <w:b/>
          <w:szCs w:val="24"/>
        </w:rPr>
        <w:t>Članak 10.</w:t>
      </w:r>
    </w:p>
    <w:p w:rsidR="00764C15" w:rsidRPr="001E0552" w:rsidRDefault="00764C15" w:rsidP="001E0552">
      <w:pPr>
        <w:pStyle w:val="Tijeloteksta"/>
        <w:jc w:val="center"/>
        <w:rPr>
          <w:b/>
          <w:szCs w:val="24"/>
        </w:rPr>
      </w:pPr>
    </w:p>
    <w:p w:rsidR="00764C15" w:rsidRPr="00267408" w:rsidRDefault="00764C15" w:rsidP="009F06F5">
      <w:pPr>
        <w:pStyle w:val="Tijeloteksta"/>
        <w:rPr>
          <w:szCs w:val="24"/>
        </w:rPr>
      </w:pPr>
      <w:r w:rsidRPr="00267408">
        <w:rPr>
          <w:szCs w:val="24"/>
        </w:rPr>
        <w:t>Učenici ne smiju bez odobrenja ravnatelja dovoditi u Školu strane osobe. Svim osobama zabranjeno je dovoditi životinje u prostorije i okoliš Škole, osim u iznimnim slučaj</w:t>
      </w:r>
      <w:r>
        <w:rPr>
          <w:szCs w:val="24"/>
        </w:rPr>
        <w:t>evima ako je to u svrhu odgojno-</w:t>
      </w:r>
      <w:r w:rsidRPr="00267408">
        <w:rPr>
          <w:szCs w:val="24"/>
        </w:rPr>
        <w:t>obrazovnog rada odnosno uz posebno odobrenje ravnatelja.</w:t>
      </w:r>
    </w:p>
    <w:p w:rsidR="00764C15" w:rsidRPr="00267408" w:rsidRDefault="00764C15" w:rsidP="009F06F5">
      <w:pPr>
        <w:pStyle w:val="Tijeloteksta"/>
        <w:rPr>
          <w:szCs w:val="24"/>
        </w:rPr>
      </w:pPr>
    </w:p>
    <w:p w:rsidR="00764C15" w:rsidRDefault="00764C15" w:rsidP="001E0552">
      <w:pPr>
        <w:pStyle w:val="Tijeloteksta"/>
        <w:jc w:val="center"/>
        <w:rPr>
          <w:b/>
          <w:szCs w:val="24"/>
        </w:rPr>
      </w:pPr>
      <w:r w:rsidRPr="001E0552">
        <w:rPr>
          <w:b/>
          <w:szCs w:val="24"/>
        </w:rPr>
        <w:t>Članak 11.</w:t>
      </w:r>
    </w:p>
    <w:p w:rsidR="00764C15" w:rsidRPr="001E0552" w:rsidRDefault="00764C15" w:rsidP="001E0552">
      <w:pPr>
        <w:pStyle w:val="Tijeloteksta"/>
        <w:jc w:val="center"/>
        <w:rPr>
          <w:b/>
          <w:szCs w:val="24"/>
        </w:rPr>
      </w:pPr>
    </w:p>
    <w:p w:rsidR="00764C15" w:rsidRPr="00267408" w:rsidRDefault="00764C15" w:rsidP="009F06F5">
      <w:pPr>
        <w:pStyle w:val="Tijeloteksta"/>
        <w:rPr>
          <w:szCs w:val="24"/>
        </w:rPr>
      </w:pPr>
      <w:r w:rsidRPr="00267408">
        <w:rPr>
          <w:szCs w:val="24"/>
        </w:rPr>
        <w:t>Sve osobe koje borave u školi odnose se jedna prema drugoj kulturno.</w:t>
      </w:r>
    </w:p>
    <w:p w:rsidR="00764C15" w:rsidRPr="00267408" w:rsidRDefault="00764C15" w:rsidP="009F06F5">
      <w:pPr>
        <w:pStyle w:val="Tijeloteksta"/>
        <w:rPr>
          <w:szCs w:val="24"/>
        </w:rPr>
      </w:pPr>
    </w:p>
    <w:p w:rsidR="00764C15" w:rsidRPr="00267408" w:rsidRDefault="00764C15" w:rsidP="009F06F5">
      <w:pPr>
        <w:pStyle w:val="Tijeloteksta"/>
        <w:rPr>
          <w:szCs w:val="24"/>
        </w:rPr>
      </w:pPr>
    </w:p>
    <w:p w:rsidR="00764C15" w:rsidRPr="001E0552" w:rsidRDefault="00764C15" w:rsidP="009F06F5">
      <w:pPr>
        <w:pStyle w:val="Tijeloteksta"/>
        <w:rPr>
          <w:b/>
          <w:szCs w:val="24"/>
        </w:rPr>
      </w:pPr>
      <w:r w:rsidRPr="001E0552">
        <w:rPr>
          <w:b/>
          <w:szCs w:val="24"/>
        </w:rPr>
        <w:t>RADNO VRIJEME:</w:t>
      </w:r>
    </w:p>
    <w:p w:rsidR="00764C15" w:rsidRDefault="00764C15" w:rsidP="009F06F5">
      <w:pPr>
        <w:pStyle w:val="Tijeloteksta"/>
        <w:rPr>
          <w:szCs w:val="24"/>
        </w:rPr>
      </w:pPr>
    </w:p>
    <w:p w:rsidR="00764C15" w:rsidRPr="00267408" w:rsidRDefault="00764C15" w:rsidP="009F06F5">
      <w:pPr>
        <w:pStyle w:val="Tijeloteksta"/>
        <w:rPr>
          <w:szCs w:val="24"/>
        </w:rPr>
      </w:pPr>
    </w:p>
    <w:p w:rsidR="00764C15" w:rsidRDefault="00764C15" w:rsidP="001E0552">
      <w:pPr>
        <w:pStyle w:val="Tijeloteksta"/>
        <w:jc w:val="center"/>
        <w:rPr>
          <w:b/>
          <w:szCs w:val="24"/>
        </w:rPr>
      </w:pPr>
      <w:r w:rsidRPr="001E0552">
        <w:rPr>
          <w:b/>
          <w:szCs w:val="24"/>
        </w:rPr>
        <w:t>Članak 12.</w:t>
      </w:r>
    </w:p>
    <w:p w:rsidR="00764C15" w:rsidRPr="001E0552" w:rsidRDefault="00764C15" w:rsidP="001E0552">
      <w:pPr>
        <w:pStyle w:val="Tijeloteksta"/>
        <w:jc w:val="center"/>
        <w:rPr>
          <w:b/>
          <w:szCs w:val="24"/>
        </w:rPr>
      </w:pPr>
    </w:p>
    <w:p w:rsidR="00764C15" w:rsidRPr="009B1C3F" w:rsidRDefault="00764C15" w:rsidP="009F06F5">
      <w:pPr>
        <w:pStyle w:val="Tijeloteksta"/>
        <w:rPr>
          <w:color w:val="000000"/>
          <w:szCs w:val="24"/>
        </w:rPr>
      </w:pPr>
      <w:r w:rsidRPr="00C956BC">
        <w:rPr>
          <w:szCs w:val="24"/>
        </w:rPr>
        <w:t>Radno vrijeme Škole je od 5.00 do 21.30 sati.</w:t>
      </w:r>
      <w:r>
        <w:rPr>
          <w:color w:val="FF0000"/>
          <w:szCs w:val="24"/>
        </w:rPr>
        <w:t xml:space="preserve"> </w:t>
      </w:r>
      <w:r w:rsidRPr="009B1C3F">
        <w:rPr>
          <w:color w:val="000000"/>
          <w:szCs w:val="24"/>
        </w:rPr>
        <w:t>Nastava se izvodi u jednoj smjeni.</w:t>
      </w:r>
    </w:p>
    <w:p w:rsidR="00764C15" w:rsidRPr="00267408" w:rsidRDefault="00764C15" w:rsidP="009F06F5">
      <w:pPr>
        <w:pStyle w:val="Tijeloteksta"/>
        <w:rPr>
          <w:szCs w:val="24"/>
        </w:rPr>
      </w:pPr>
    </w:p>
    <w:p w:rsidR="00764C15" w:rsidRDefault="00764C15" w:rsidP="001E0552">
      <w:pPr>
        <w:pStyle w:val="Tijeloteksta"/>
        <w:jc w:val="center"/>
        <w:rPr>
          <w:b/>
          <w:szCs w:val="24"/>
        </w:rPr>
      </w:pPr>
      <w:r w:rsidRPr="001E0552">
        <w:rPr>
          <w:b/>
          <w:szCs w:val="24"/>
        </w:rPr>
        <w:t>Članak 13.</w:t>
      </w:r>
    </w:p>
    <w:p w:rsidR="00764C15" w:rsidRPr="001E0552" w:rsidRDefault="00764C15" w:rsidP="001E0552">
      <w:pPr>
        <w:pStyle w:val="Tijeloteksta"/>
        <w:jc w:val="center"/>
        <w:rPr>
          <w:b/>
          <w:szCs w:val="24"/>
        </w:rPr>
      </w:pPr>
    </w:p>
    <w:p w:rsidR="00764C15" w:rsidRPr="00267408" w:rsidRDefault="00764C15" w:rsidP="009F06F5">
      <w:pPr>
        <w:pStyle w:val="Tijeloteksta"/>
        <w:rPr>
          <w:szCs w:val="24"/>
        </w:rPr>
      </w:pPr>
      <w:r w:rsidRPr="00267408">
        <w:rPr>
          <w:szCs w:val="24"/>
        </w:rPr>
        <w:t>Radnici su dužni dolaziti na posao i odlaziti s posla prema rasporedu radnog vremena barem deset minuta prije početka radnoga vremena.</w:t>
      </w:r>
    </w:p>
    <w:p w:rsidR="00764C15" w:rsidRPr="00267408" w:rsidRDefault="00764C15" w:rsidP="009F06F5">
      <w:pPr>
        <w:pStyle w:val="Tijeloteksta"/>
        <w:rPr>
          <w:szCs w:val="24"/>
        </w:rPr>
      </w:pPr>
      <w:r w:rsidRPr="00267408">
        <w:rPr>
          <w:szCs w:val="24"/>
        </w:rPr>
        <w:t xml:space="preserve">Način evidencije nazočnosti na radu određuje ravnatelj u skladu s važećim propisima. </w:t>
      </w:r>
    </w:p>
    <w:p w:rsidR="00764C15" w:rsidRPr="00267408" w:rsidRDefault="00764C15" w:rsidP="009F06F5">
      <w:pPr>
        <w:pStyle w:val="Tijeloteksta"/>
        <w:rPr>
          <w:szCs w:val="24"/>
        </w:rPr>
      </w:pPr>
    </w:p>
    <w:p w:rsidR="00764C15" w:rsidRPr="00267408" w:rsidRDefault="00764C15" w:rsidP="009F06F5">
      <w:pPr>
        <w:pStyle w:val="Tijeloteksta"/>
        <w:rPr>
          <w:szCs w:val="24"/>
        </w:rPr>
      </w:pPr>
    </w:p>
    <w:p w:rsidR="00764C15" w:rsidRDefault="00764C15" w:rsidP="001E0552">
      <w:pPr>
        <w:pStyle w:val="Tijeloteksta"/>
        <w:jc w:val="center"/>
        <w:rPr>
          <w:b/>
          <w:szCs w:val="24"/>
        </w:rPr>
      </w:pPr>
      <w:r w:rsidRPr="001E0552">
        <w:rPr>
          <w:b/>
          <w:szCs w:val="24"/>
        </w:rPr>
        <w:t>Članak 14.</w:t>
      </w:r>
    </w:p>
    <w:p w:rsidR="00764C15" w:rsidRPr="001E0552" w:rsidRDefault="00764C15" w:rsidP="001E0552">
      <w:pPr>
        <w:pStyle w:val="Tijeloteksta"/>
        <w:jc w:val="center"/>
        <w:rPr>
          <w:b/>
          <w:szCs w:val="24"/>
        </w:rPr>
      </w:pPr>
    </w:p>
    <w:p w:rsidR="00764C15" w:rsidRPr="00267408" w:rsidRDefault="00764C15" w:rsidP="009F06F5">
      <w:pPr>
        <w:pStyle w:val="Tijeloteksta"/>
        <w:rPr>
          <w:szCs w:val="24"/>
        </w:rPr>
      </w:pPr>
      <w:r w:rsidRPr="00267408">
        <w:rPr>
          <w:szCs w:val="24"/>
        </w:rPr>
        <w:t xml:space="preserve">Roditelji mogu razgovarati s učiteljima Škole u vrijeme primanja roditelja prema rasporedu termina za individualne razgovore o kojima roditelji moraju biti obaviješteni na roditeljskim sastancima te putem web stranice Škole.  </w:t>
      </w:r>
    </w:p>
    <w:p w:rsidR="00764C15" w:rsidRPr="00267408" w:rsidRDefault="00764C15" w:rsidP="009F06F5">
      <w:pPr>
        <w:pStyle w:val="Tijeloteksta"/>
        <w:rPr>
          <w:szCs w:val="24"/>
        </w:rPr>
      </w:pPr>
      <w:r w:rsidRPr="00267408">
        <w:rPr>
          <w:szCs w:val="24"/>
        </w:rPr>
        <w:t>Iznimno, u opravdanim slučajevima, roditelji mogu razgovarati s učiteljima i u vrijeme koje nije predviđeno za razgovore ako to unaprijed odredi razrednik odnosno predmetni učitelj za svoj predmet.</w:t>
      </w:r>
    </w:p>
    <w:p w:rsidR="00764C15" w:rsidRDefault="00764C15" w:rsidP="009F06F5">
      <w:pPr>
        <w:pStyle w:val="Tijeloteksta"/>
        <w:rPr>
          <w:szCs w:val="24"/>
        </w:rPr>
      </w:pPr>
    </w:p>
    <w:p w:rsidR="00764C15" w:rsidRPr="00267408" w:rsidRDefault="00764C15" w:rsidP="009F06F5">
      <w:pPr>
        <w:pStyle w:val="Tijeloteksta"/>
        <w:rPr>
          <w:szCs w:val="24"/>
        </w:rPr>
      </w:pPr>
    </w:p>
    <w:p w:rsidR="00764C15" w:rsidRDefault="00764C15" w:rsidP="001E0552">
      <w:pPr>
        <w:pStyle w:val="Tijeloteksta"/>
        <w:jc w:val="center"/>
        <w:rPr>
          <w:b/>
          <w:szCs w:val="24"/>
        </w:rPr>
      </w:pPr>
      <w:r w:rsidRPr="001E0552">
        <w:rPr>
          <w:b/>
          <w:szCs w:val="24"/>
        </w:rPr>
        <w:t>Članak 15.</w:t>
      </w:r>
    </w:p>
    <w:p w:rsidR="00764C15" w:rsidRPr="001E0552" w:rsidRDefault="00764C15" w:rsidP="001E0552">
      <w:pPr>
        <w:pStyle w:val="Tijeloteksta"/>
        <w:jc w:val="center"/>
        <w:rPr>
          <w:b/>
          <w:szCs w:val="24"/>
        </w:rPr>
      </w:pPr>
    </w:p>
    <w:p w:rsidR="00764C15" w:rsidRPr="00267408" w:rsidRDefault="00764C15" w:rsidP="009F06F5">
      <w:pPr>
        <w:pStyle w:val="Tijeloteksta"/>
        <w:rPr>
          <w:szCs w:val="24"/>
        </w:rPr>
      </w:pPr>
      <w:r w:rsidRPr="00267408">
        <w:rPr>
          <w:szCs w:val="24"/>
        </w:rPr>
        <w:t>Ako radnik odlazi na stručno usavršavanje za vrijeme radnoga vremena dužan je najmanje dva dana prije stručnoga usavršavanja zatražiti suglasnost ravnatelja.</w:t>
      </w:r>
    </w:p>
    <w:p w:rsidR="00764C15" w:rsidRDefault="00764C15" w:rsidP="009F06F5">
      <w:pPr>
        <w:pStyle w:val="Tijeloteksta"/>
        <w:rPr>
          <w:szCs w:val="24"/>
        </w:rPr>
      </w:pPr>
    </w:p>
    <w:p w:rsidR="00764C15" w:rsidRDefault="00764C15" w:rsidP="009F06F5">
      <w:pPr>
        <w:pStyle w:val="Tijeloteksta"/>
        <w:rPr>
          <w:szCs w:val="24"/>
        </w:rPr>
      </w:pPr>
    </w:p>
    <w:p w:rsidR="00764C15" w:rsidRDefault="00764C15" w:rsidP="009F06F5">
      <w:pPr>
        <w:pStyle w:val="Tijeloteksta"/>
        <w:rPr>
          <w:szCs w:val="24"/>
        </w:rPr>
      </w:pPr>
    </w:p>
    <w:p w:rsidR="00764C15" w:rsidRDefault="00764C15" w:rsidP="009F06F5">
      <w:pPr>
        <w:pStyle w:val="Tijeloteksta"/>
        <w:rPr>
          <w:szCs w:val="24"/>
        </w:rPr>
      </w:pPr>
    </w:p>
    <w:p w:rsidR="00764C15" w:rsidRDefault="00764C15" w:rsidP="009F06F5">
      <w:pPr>
        <w:pStyle w:val="Tijeloteksta"/>
        <w:rPr>
          <w:szCs w:val="24"/>
        </w:rPr>
      </w:pPr>
    </w:p>
    <w:p w:rsidR="00764C15" w:rsidRPr="00267408" w:rsidRDefault="00764C15" w:rsidP="009F06F5">
      <w:pPr>
        <w:pStyle w:val="Tijeloteksta"/>
        <w:rPr>
          <w:szCs w:val="24"/>
        </w:rPr>
      </w:pPr>
    </w:p>
    <w:p w:rsidR="00764C15" w:rsidRDefault="00764C15" w:rsidP="001E0552">
      <w:pPr>
        <w:pStyle w:val="Tijeloteksta"/>
        <w:jc w:val="center"/>
        <w:rPr>
          <w:b/>
          <w:szCs w:val="24"/>
        </w:rPr>
      </w:pPr>
      <w:r w:rsidRPr="001E0552">
        <w:rPr>
          <w:b/>
          <w:szCs w:val="24"/>
        </w:rPr>
        <w:t>Članak 16.</w:t>
      </w:r>
    </w:p>
    <w:p w:rsidR="00764C15" w:rsidRPr="001E0552" w:rsidRDefault="00764C15" w:rsidP="001E0552">
      <w:pPr>
        <w:pStyle w:val="Tijeloteksta"/>
        <w:jc w:val="center"/>
        <w:rPr>
          <w:b/>
          <w:szCs w:val="24"/>
        </w:rPr>
      </w:pPr>
    </w:p>
    <w:p w:rsidR="00764C15" w:rsidRPr="00267408" w:rsidRDefault="00764C15" w:rsidP="009F06F5">
      <w:pPr>
        <w:pStyle w:val="Tijeloteksta"/>
        <w:rPr>
          <w:szCs w:val="24"/>
        </w:rPr>
      </w:pPr>
      <w:r w:rsidRPr="00267408">
        <w:rPr>
          <w:szCs w:val="24"/>
        </w:rPr>
        <w:t>Ukoliko radnik planira odlazak na stručno usavršavanje izvan Varaždinske županije ili na stručno usavršavanje koje ukupno traje više dana uzastopce, dužan je ravnatelju škole podnijeti pisani zahtjev sa specifikacijom predviđenih troškova što ranije, a najmanje 15 dana prije predviđenoga stručnoga usavršavanja.</w:t>
      </w:r>
    </w:p>
    <w:p w:rsidR="00764C15" w:rsidRDefault="00764C15" w:rsidP="009F06F5">
      <w:pPr>
        <w:pStyle w:val="Tijeloteksta"/>
        <w:rPr>
          <w:szCs w:val="24"/>
        </w:rPr>
      </w:pPr>
    </w:p>
    <w:p w:rsidR="00764C15" w:rsidRDefault="00764C15" w:rsidP="009F06F5">
      <w:pPr>
        <w:pStyle w:val="Tijeloteksta"/>
        <w:rPr>
          <w:szCs w:val="24"/>
        </w:rPr>
      </w:pPr>
    </w:p>
    <w:p w:rsidR="00764C15" w:rsidRDefault="00764C15" w:rsidP="001E0552">
      <w:pPr>
        <w:pStyle w:val="Tijeloteksta"/>
        <w:jc w:val="center"/>
        <w:rPr>
          <w:b/>
          <w:szCs w:val="24"/>
        </w:rPr>
      </w:pPr>
      <w:r w:rsidRPr="001E0552">
        <w:rPr>
          <w:b/>
          <w:szCs w:val="24"/>
        </w:rPr>
        <w:t>Članak</w:t>
      </w:r>
      <w:r>
        <w:rPr>
          <w:b/>
          <w:szCs w:val="24"/>
        </w:rPr>
        <w:t xml:space="preserve"> </w:t>
      </w:r>
      <w:r w:rsidRPr="001E0552">
        <w:rPr>
          <w:b/>
          <w:szCs w:val="24"/>
        </w:rPr>
        <w:t>17.</w:t>
      </w:r>
    </w:p>
    <w:p w:rsidR="00764C15" w:rsidRPr="001E0552" w:rsidRDefault="00764C15" w:rsidP="001E0552">
      <w:pPr>
        <w:pStyle w:val="Tijeloteksta"/>
        <w:jc w:val="center"/>
        <w:rPr>
          <w:b/>
          <w:szCs w:val="24"/>
        </w:rPr>
      </w:pPr>
    </w:p>
    <w:p w:rsidR="00764C15" w:rsidRPr="00267408" w:rsidRDefault="00764C15" w:rsidP="009F06F5">
      <w:pPr>
        <w:pStyle w:val="Tijeloteksta"/>
        <w:rPr>
          <w:szCs w:val="24"/>
        </w:rPr>
      </w:pPr>
      <w:r w:rsidRPr="00267408">
        <w:rPr>
          <w:szCs w:val="24"/>
        </w:rPr>
        <w:t>Za vrijeme radnoga vremena radnik  ne smije napuštati prostore škole bez dopuštenja ravnatelja.</w:t>
      </w:r>
    </w:p>
    <w:p w:rsidR="00764C15" w:rsidRPr="00267408" w:rsidRDefault="00764C15" w:rsidP="009F06F5">
      <w:pPr>
        <w:pStyle w:val="Tijeloteksta"/>
        <w:rPr>
          <w:szCs w:val="24"/>
        </w:rPr>
      </w:pPr>
    </w:p>
    <w:p w:rsidR="00764C15" w:rsidRPr="00267408" w:rsidRDefault="00764C15" w:rsidP="009F06F5">
      <w:pPr>
        <w:pStyle w:val="Tijeloteksta"/>
        <w:rPr>
          <w:szCs w:val="24"/>
        </w:rPr>
      </w:pPr>
    </w:p>
    <w:p w:rsidR="00764C15" w:rsidRPr="001E0552" w:rsidRDefault="00764C15" w:rsidP="009F06F5">
      <w:pPr>
        <w:pStyle w:val="Tijeloteksta"/>
        <w:rPr>
          <w:b/>
          <w:szCs w:val="24"/>
        </w:rPr>
      </w:pPr>
      <w:r w:rsidRPr="001E0552">
        <w:rPr>
          <w:b/>
          <w:szCs w:val="24"/>
        </w:rPr>
        <w:t>PRAVILA MEĐUSOBNIH ODNOSA I ODNOSA PREMA OSOBAMA KOJE BORAVE U ŠKOLI</w:t>
      </w:r>
    </w:p>
    <w:p w:rsidR="00764C15" w:rsidRPr="00267408" w:rsidRDefault="00764C15" w:rsidP="009F06F5">
      <w:pPr>
        <w:pStyle w:val="Tijeloteksta"/>
        <w:rPr>
          <w:szCs w:val="24"/>
        </w:rPr>
      </w:pPr>
    </w:p>
    <w:p w:rsidR="00764C15" w:rsidRDefault="00764C15" w:rsidP="001E0552">
      <w:pPr>
        <w:pStyle w:val="Tijeloteksta"/>
        <w:jc w:val="center"/>
        <w:rPr>
          <w:b/>
          <w:szCs w:val="24"/>
        </w:rPr>
      </w:pPr>
      <w:r w:rsidRPr="001E0552">
        <w:rPr>
          <w:b/>
          <w:szCs w:val="24"/>
        </w:rPr>
        <w:t>Članak 18.</w:t>
      </w:r>
    </w:p>
    <w:p w:rsidR="00764C15" w:rsidRPr="001E0552" w:rsidRDefault="00764C15" w:rsidP="001E0552">
      <w:pPr>
        <w:pStyle w:val="Tijeloteksta"/>
        <w:jc w:val="center"/>
        <w:rPr>
          <w:b/>
          <w:szCs w:val="24"/>
        </w:rPr>
      </w:pPr>
    </w:p>
    <w:p w:rsidR="00764C15" w:rsidRPr="00267408" w:rsidRDefault="00764C15" w:rsidP="00F146B5">
      <w:pPr>
        <w:pStyle w:val="Tijeloteksta"/>
        <w:rPr>
          <w:szCs w:val="24"/>
        </w:rPr>
      </w:pPr>
      <w:r w:rsidRPr="00267408">
        <w:rPr>
          <w:szCs w:val="24"/>
        </w:rPr>
        <w:t>Učenik je obvezan prisustvovati nastavi, a učitelj je obvezan održavati nastavu.</w:t>
      </w:r>
    </w:p>
    <w:p w:rsidR="00764C15" w:rsidRPr="00267408" w:rsidRDefault="00764C15" w:rsidP="009F06F5">
      <w:pPr>
        <w:pStyle w:val="Tijeloteksta"/>
        <w:rPr>
          <w:szCs w:val="24"/>
        </w:rPr>
      </w:pPr>
    </w:p>
    <w:p w:rsidR="00764C15" w:rsidRDefault="00764C15" w:rsidP="001E0552">
      <w:pPr>
        <w:pStyle w:val="Tijeloteksta"/>
        <w:jc w:val="center"/>
        <w:rPr>
          <w:b/>
          <w:szCs w:val="24"/>
        </w:rPr>
      </w:pPr>
      <w:r w:rsidRPr="001E0552">
        <w:rPr>
          <w:b/>
          <w:szCs w:val="24"/>
        </w:rPr>
        <w:t>Članak 19.</w:t>
      </w:r>
    </w:p>
    <w:p w:rsidR="00764C15" w:rsidRPr="001E0552" w:rsidRDefault="00764C15" w:rsidP="001E0552">
      <w:pPr>
        <w:pStyle w:val="Tijeloteksta"/>
        <w:jc w:val="center"/>
        <w:rPr>
          <w:b/>
          <w:szCs w:val="24"/>
        </w:rPr>
      </w:pPr>
    </w:p>
    <w:p w:rsidR="00764C15" w:rsidRPr="00267408" w:rsidRDefault="00764C15" w:rsidP="00F85D5E">
      <w:pPr>
        <w:pStyle w:val="Tijeloteksta"/>
        <w:rPr>
          <w:szCs w:val="24"/>
        </w:rPr>
      </w:pPr>
      <w:r w:rsidRPr="00267408">
        <w:rPr>
          <w:szCs w:val="24"/>
        </w:rPr>
        <w:t>Radnici i učenici Škole dužni su se kulturno odnositi jedni prema drugima kao i prema roditeljima i drugim osobama koje borave u Školi te se primjereno oslovljavati.</w:t>
      </w:r>
    </w:p>
    <w:p w:rsidR="00764C15" w:rsidRPr="00267408" w:rsidRDefault="00764C15" w:rsidP="00F85D5E">
      <w:pPr>
        <w:pStyle w:val="Tijeloteksta"/>
        <w:rPr>
          <w:szCs w:val="24"/>
        </w:rPr>
      </w:pPr>
    </w:p>
    <w:p w:rsidR="00764C15" w:rsidRPr="00267408" w:rsidRDefault="00764C15" w:rsidP="00F62DB2">
      <w:pPr>
        <w:pStyle w:val="Tijeloteksta"/>
        <w:rPr>
          <w:szCs w:val="24"/>
        </w:rPr>
      </w:pPr>
      <w:r w:rsidRPr="00267408">
        <w:rPr>
          <w:szCs w:val="24"/>
        </w:rPr>
        <w:t xml:space="preserve">U školi vlada pravilo međusobnog pozdravljanja, uljudnog ophođenja te uvažavanja svih radnika, učenika i osoba koje borave u školi. </w:t>
      </w:r>
    </w:p>
    <w:p w:rsidR="00764C15" w:rsidRDefault="00764C15" w:rsidP="00F85D5E">
      <w:pPr>
        <w:pStyle w:val="Tijeloteksta"/>
        <w:rPr>
          <w:szCs w:val="24"/>
        </w:rPr>
      </w:pPr>
    </w:p>
    <w:p w:rsidR="00764C15" w:rsidRPr="00267408" w:rsidRDefault="00764C15" w:rsidP="00F85D5E">
      <w:pPr>
        <w:pStyle w:val="Tijeloteksta"/>
        <w:rPr>
          <w:szCs w:val="24"/>
        </w:rPr>
      </w:pPr>
    </w:p>
    <w:p w:rsidR="00764C15" w:rsidRPr="00267408" w:rsidRDefault="00764C15" w:rsidP="009F06F5">
      <w:pPr>
        <w:pStyle w:val="Tijeloteksta"/>
        <w:rPr>
          <w:b/>
          <w:szCs w:val="24"/>
        </w:rPr>
      </w:pPr>
      <w:r w:rsidRPr="00267408">
        <w:rPr>
          <w:b/>
          <w:szCs w:val="24"/>
        </w:rPr>
        <w:t>Učenici:</w:t>
      </w:r>
    </w:p>
    <w:p w:rsidR="00764C15" w:rsidRPr="00267408" w:rsidRDefault="00764C15" w:rsidP="009F06F5">
      <w:pPr>
        <w:pStyle w:val="Tijeloteksta"/>
        <w:rPr>
          <w:b/>
          <w:szCs w:val="24"/>
        </w:rPr>
      </w:pPr>
    </w:p>
    <w:p w:rsidR="00764C15" w:rsidRDefault="00764C15" w:rsidP="001E0552">
      <w:pPr>
        <w:pStyle w:val="Tijeloteksta"/>
        <w:jc w:val="center"/>
        <w:rPr>
          <w:b/>
          <w:szCs w:val="24"/>
        </w:rPr>
      </w:pPr>
      <w:r w:rsidRPr="001E0552">
        <w:rPr>
          <w:b/>
          <w:szCs w:val="24"/>
        </w:rPr>
        <w:t>Članak 20.</w:t>
      </w:r>
    </w:p>
    <w:p w:rsidR="00764C15" w:rsidRPr="001E0552" w:rsidRDefault="00764C15" w:rsidP="001E0552">
      <w:pPr>
        <w:pStyle w:val="Tijeloteksta"/>
        <w:jc w:val="center"/>
        <w:rPr>
          <w:b/>
          <w:szCs w:val="24"/>
        </w:rPr>
      </w:pPr>
    </w:p>
    <w:p w:rsidR="00764C15" w:rsidRPr="00267408" w:rsidRDefault="00764C15" w:rsidP="0000739E">
      <w:pPr>
        <w:pStyle w:val="Tijeloteksta"/>
        <w:rPr>
          <w:szCs w:val="24"/>
        </w:rPr>
      </w:pPr>
      <w:r w:rsidRPr="00267408">
        <w:rPr>
          <w:szCs w:val="24"/>
        </w:rPr>
        <w:t>Učenik je dužan:</w:t>
      </w:r>
    </w:p>
    <w:p w:rsidR="00764C15" w:rsidRPr="00267408" w:rsidRDefault="00764C15" w:rsidP="0000739E">
      <w:pPr>
        <w:pStyle w:val="Tijeloteksta"/>
        <w:numPr>
          <w:ilvl w:val="0"/>
          <w:numId w:val="1"/>
        </w:numPr>
        <w:rPr>
          <w:szCs w:val="24"/>
        </w:rPr>
      </w:pPr>
      <w:r w:rsidRPr="00267408">
        <w:rPr>
          <w:szCs w:val="24"/>
        </w:rPr>
        <w:t>kulturno se ponašati za vrijeme boravka u školi prema svim osobama koje borave u školi</w:t>
      </w:r>
    </w:p>
    <w:p w:rsidR="00764C15" w:rsidRPr="00267408" w:rsidRDefault="00764C15" w:rsidP="0000739E">
      <w:pPr>
        <w:pStyle w:val="Tijeloteksta"/>
        <w:numPr>
          <w:ilvl w:val="0"/>
          <w:numId w:val="1"/>
        </w:numPr>
        <w:rPr>
          <w:szCs w:val="24"/>
        </w:rPr>
      </w:pPr>
      <w:r w:rsidRPr="00267408">
        <w:rPr>
          <w:szCs w:val="24"/>
        </w:rPr>
        <w:t>prema drugim učenicima i radnicima škole kulturno se  odnositi i izvan prostora škole</w:t>
      </w:r>
    </w:p>
    <w:p w:rsidR="00764C15" w:rsidRPr="00267408" w:rsidRDefault="00764C15" w:rsidP="0000739E">
      <w:pPr>
        <w:pStyle w:val="Tijeloteksta"/>
        <w:numPr>
          <w:ilvl w:val="0"/>
          <w:numId w:val="1"/>
        </w:numPr>
        <w:rPr>
          <w:szCs w:val="24"/>
        </w:rPr>
      </w:pPr>
      <w:r w:rsidRPr="00267408">
        <w:rPr>
          <w:szCs w:val="24"/>
        </w:rPr>
        <w:t>dolaziti u školu</w:t>
      </w:r>
      <w:r>
        <w:rPr>
          <w:szCs w:val="24"/>
        </w:rPr>
        <w:t xml:space="preserve"> </w:t>
      </w:r>
      <w:r w:rsidRPr="00267408">
        <w:rPr>
          <w:szCs w:val="24"/>
        </w:rPr>
        <w:t xml:space="preserve">uredan </w:t>
      </w:r>
      <w:r>
        <w:rPr>
          <w:szCs w:val="24"/>
        </w:rPr>
        <w:t>i</w:t>
      </w:r>
      <w:r w:rsidRPr="00C956BC">
        <w:rPr>
          <w:szCs w:val="24"/>
        </w:rPr>
        <w:t xml:space="preserve"> primjereno odjeven</w:t>
      </w:r>
    </w:p>
    <w:p w:rsidR="00764C15" w:rsidRPr="00267408" w:rsidRDefault="00764C15" w:rsidP="0000739E">
      <w:pPr>
        <w:pStyle w:val="Tijeloteksta"/>
        <w:numPr>
          <w:ilvl w:val="0"/>
          <w:numId w:val="1"/>
        </w:numPr>
        <w:rPr>
          <w:szCs w:val="24"/>
        </w:rPr>
      </w:pPr>
      <w:r w:rsidRPr="00267408">
        <w:rPr>
          <w:szCs w:val="24"/>
        </w:rPr>
        <w:t>najmanje pet minuta prije početka nastave ući u učionicu i pripremiti se za rad</w:t>
      </w:r>
    </w:p>
    <w:p w:rsidR="00764C15" w:rsidRPr="00267408" w:rsidRDefault="00764C15" w:rsidP="0000739E">
      <w:pPr>
        <w:pStyle w:val="Tijeloteksta"/>
        <w:numPr>
          <w:ilvl w:val="0"/>
          <w:numId w:val="1"/>
        </w:numPr>
        <w:rPr>
          <w:szCs w:val="24"/>
        </w:rPr>
      </w:pPr>
      <w:r w:rsidRPr="00267408">
        <w:rPr>
          <w:szCs w:val="24"/>
        </w:rPr>
        <w:t>pratiti nastavu i ostale oblike neposrednog odgojno-obrazovnog rada te savjesno i odgovorno,bez ometanja drugih učenika u radu, izvršavati svoje obveze</w:t>
      </w:r>
    </w:p>
    <w:p w:rsidR="00764C15" w:rsidRPr="00267408" w:rsidRDefault="00764C15" w:rsidP="009E5F9B">
      <w:pPr>
        <w:pStyle w:val="Tijeloteksta"/>
        <w:numPr>
          <w:ilvl w:val="0"/>
          <w:numId w:val="1"/>
        </w:numPr>
        <w:rPr>
          <w:szCs w:val="24"/>
        </w:rPr>
      </w:pPr>
      <w:r w:rsidRPr="00267408">
        <w:rPr>
          <w:szCs w:val="24"/>
        </w:rPr>
        <w:t>pratiti nastavu bez ometanja tijeka nastavnoga procesa</w:t>
      </w:r>
    </w:p>
    <w:p w:rsidR="00764C15" w:rsidRDefault="00764C15" w:rsidP="009E5F9B">
      <w:pPr>
        <w:pStyle w:val="Tijeloteksta"/>
        <w:numPr>
          <w:ilvl w:val="0"/>
          <w:numId w:val="1"/>
        </w:numPr>
        <w:rPr>
          <w:szCs w:val="24"/>
        </w:rPr>
      </w:pPr>
      <w:r w:rsidRPr="00267408">
        <w:rPr>
          <w:szCs w:val="24"/>
        </w:rPr>
        <w:t xml:space="preserve">nositi udžbenike i pribor za rad </w:t>
      </w:r>
    </w:p>
    <w:p w:rsidR="00764C15" w:rsidRPr="009B1C3F" w:rsidRDefault="00764C15" w:rsidP="009E5F9B">
      <w:pPr>
        <w:pStyle w:val="Tijeloteksta"/>
        <w:numPr>
          <w:ilvl w:val="0"/>
          <w:numId w:val="1"/>
        </w:numPr>
        <w:rPr>
          <w:color w:val="000000"/>
          <w:szCs w:val="24"/>
        </w:rPr>
      </w:pPr>
      <w:r w:rsidRPr="009B1C3F">
        <w:rPr>
          <w:color w:val="000000"/>
          <w:szCs w:val="24"/>
        </w:rPr>
        <w:t>redovito nositi opremu za TZK i pribor za likovni te ih ostavljati u za to predviđenom mjestu (ormarić)</w:t>
      </w:r>
    </w:p>
    <w:p w:rsidR="00764C15" w:rsidRPr="009B1C3F" w:rsidRDefault="00764C15" w:rsidP="00DE7810">
      <w:pPr>
        <w:pStyle w:val="Tijeloteksta"/>
        <w:numPr>
          <w:ilvl w:val="0"/>
          <w:numId w:val="1"/>
        </w:numPr>
        <w:rPr>
          <w:color w:val="000000"/>
          <w:szCs w:val="24"/>
        </w:rPr>
      </w:pPr>
      <w:r w:rsidRPr="009B1C3F">
        <w:rPr>
          <w:color w:val="000000"/>
          <w:szCs w:val="24"/>
        </w:rPr>
        <w:t>pozdravljati radnike škole na hodniku te ustajanjem prilikom dolaska radnika škole u učionicu za vrijeme trajanja nastave</w:t>
      </w:r>
    </w:p>
    <w:p w:rsidR="00764C15" w:rsidRPr="009B1C3F" w:rsidRDefault="00764C15" w:rsidP="005A6BB1">
      <w:pPr>
        <w:pStyle w:val="Tijeloteksta"/>
        <w:numPr>
          <w:ilvl w:val="0"/>
          <w:numId w:val="1"/>
        </w:numPr>
        <w:rPr>
          <w:color w:val="000000"/>
          <w:szCs w:val="24"/>
        </w:rPr>
      </w:pPr>
      <w:r w:rsidRPr="009B1C3F">
        <w:rPr>
          <w:color w:val="000000"/>
          <w:szCs w:val="24"/>
        </w:rPr>
        <w:t>u svojem razrednom kolektivu i u svakom drugom okruženju u školi promicati pravila lijepih i kulturnih međusobnih odnosa</w:t>
      </w:r>
    </w:p>
    <w:p w:rsidR="00764C15" w:rsidRPr="009B1C3F" w:rsidRDefault="00764C15" w:rsidP="00741085">
      <w:pPr>
        <w:pStyle w:val="Odlomakpopisa"/>
        <w:numPr>
          <w:ilvl w:val="0"/>
          <w:numId w:val="1"/>
        </w:numPr>
        <w:rPr>
          <w:color w:val="000000"/>
          <w:sz w:val="24"/>
          <w:szCs w:val="24"/>
          <w:lang w:val="hr-HR"/>
        </w:rPr>
      </w:pPr>
      <w:r w:rsidRPr="009B1C3F">
        <w:rPr>
          <w:color w:val="000000"/>
          <w:sz w:val="24"/>
          <w:szCs w:val="24"/>
        </w:rPr>
        <w:t>u</w:t>
      </w:r>
      <w:r w:rsidRPr="009B1C3F">
        <w:rPr>
          <w:color w:val="000000"/>
          <w:sz w:val="24"/>
          <w:szCs w:val="24"/>
          <w:lang w:val="hr-HR"/>
        </w:rPr>
        <w:t xml:space="preserve"> š</w:t>
      </w:r>
      <w:r w:rsidRPr="009B1C3F">
        <w:rPr>
          <w:color w:val="000000"/>
          <w:sz w:val="24"/>
          <w:szCs w:val="24"/>
        </w:rPr>
        <w:t>kolsku sportsku</w:t>
      </w:r>
      <w:r w:rsidRPr="009B1C3F">
        <w:rPr>
          <w:color w:val="000000"/>
          <w:sz w:val="24"/>
          <w:szCs w:val="24"/>
          <w:lang w:val="hr-HR"/>
        </w:rPr>
        <w:t xml:space="preserve"> </w:t>
      </w:r>
      <w:r w:rsidRPr="009B1C3F">
        <w:rPr>
          <w:color w:val="000000"/>
          <w:sz w:val="24"/>
          <w:szCs w:val="24"/>
        </w:rPr>
        <w:t>dvoranu i</w:t>
      </w:r>
      <w:r w:rsidRPr="009B1C3F">
        <w:rPr>
          <w:color w:val="000000"/>
          <w:sz w:val="24"/>
          <w:szCs w:val="24"/>
          <w:lang w:val="hr-HR"/>
        </w:rPr>
        <w:t xml:space="preserve"> </w:t>
      </w:r>
      <w:r w:rsidRPr="009B1C3F">
        <w:rPr>
          <w:color w:val="000000"/>
          <w:sz w:val="24"/>
          <w:szCs w:val="24"/>
        </w:rPr>
        <w:t>garderobu</w:t>
      </w:r>
      <w:r w:rsidRPr="009B1C3F">
        <w:rPr>
          <w:color w:val="000000"/>
          <w:sz w:val="24"/>
          <w:szCs w:val="24"/>
          <w:lang w:val="hr-HR"/>
        </w:rPr>
        <w:t xml:space="preserve"> </w:t>
      </w:r>
      <w:r w:rsidRPr="009B1C3F">
        <w:rPr>
          <w:color w:val="000000"/>
          <w:sz w:val="24"/>
          <w:szCs w:val="24"/>
        </w:rPr>
        <w:t>u</w:t>
      </w:r>
      <w:r w:rsidRPr="009B1C3F">
        <w:rPr>
          <w:color w:val="000000"/>
          <w:sz w:val="24"/>
          <w:szCs w:val="24"/>
          <w:lang w:val="hr-HR"/>
        </w:rPr>
        <w:t>č</w:t>
      </w:r>
      <w:r w:rsidRPr="009B1C3F">
        <w:rPr>
          <w:color w:val="000000"/>
          <w:sz w:val="24"/>
          <w:szCs w:val="24"/>
        </w:rPr>
        <w:t>enici</w:t>
      </w:r>
      <w:r w:rsidRPr="009B1C3F">
        <w:rPr>
          <w:color w:val="000000"/>
          <w:sz w:val="24"/>
          <w:szCs w:val="24"/>
          <w:lang w:val="hr-HR"/>
        </w:rPr>
        <w:t xml:space="preserve"> </w:t>
      </w:r>
      <w:r w:rsidRPr="009B1C3F">
        <w:rPr>
          <w:color w:val="000000"/>
          <w:sz w:val="24"/>
          <w:szCs w:val="24"/>
        </w:rPr>
        <w:t>ulaze</w:t>
      </w:r>
      <w:r w:rsidRPr="009B1C3F">
        <w:rPr>
          <w:color w:val="000000"/>
          <w:sz w:val="24"/>
          <w:szCs w:val="24"/>
          <w:lang w:val="hr-HR"/>
        </w:rPr>
        <w:t xml:space="preserve"> </w:t>
      </w:r>
      <w:r w:rsidRPr="009B1C3F">
        <w:rPr>
          <w:color w:val="000000"/>
          <w:sz w:val="24"/>
          <w:szCs w:val="24"/>
        </w:rPr>
        <w:t>isklju</w:t>
      </w:r>
      <w:r w:rsidRPr="009B1C3F">
        <w:rPr>
          <w:color w:val="000000"/>
          <w:sz w:val="24"/>
          <w:szCs w:val="24"/>
          <w:lang w:val="hr-HR"/>
        </w:rPr>
        <w:t>č</w:t>
      </w:r>
      <w:r w:rsidRPr="009B1C3F">
        <w:rPr>
          <w:color w:val="000000"/>
          <w:sz w:val="24"/>
          <w:szCs w:val="24"/>
        </w:rPr>
        <w:t>ivo</w:t>
      </w:r>
      <w:r w:rsidRPr="009B1C3F">
        <w:rPr>
          <w:color w:val="000000"/>
          <w:sz w:val="24"/>
          <w:szCs w:val="24"/>
          <w:lang w:val="hr-HR"/>
        </w:rPr>
        <w:t xml:space="preserve"> </w:t>
      </w:r>
      <w:r w:rsidRPr="009B1C3F">
        <w:rPr>
          <w:color w:val="000000"/>
          <w:sz w:val="24"/>
          <w:szCs w:val="24"/>
        </w:rPr>
        <w:t>u</w:t>
      </w:r>
      <w:r w:rsidRPr="009B1C3F">
        <w:rPr>
          <w:color w:val="000000"/>
          <w:sz w:val="24"/>
          <w:szCs w:val="24"/>
          <w:lang w:val="hr-HR"/>
        </w:rPr>
        <w:t xml:space="preserve"> </w:t>
      </w:r>
      <w:r w:rsidRPr="009B1C3F">
        <w:rPr>
          <w:color w:val="000000"/>
          <w:sz w:val="24"/>
          <w:szCs w:val="24"/>
        </w:rPr>
        <w:t>nazo</w:t>
      </w:r>
      <w:r w:rsidRPr="009B1C3F">
        <w:rPr>
          <w:color w:val="000000"/>
          <w:sz w:val="24"/>
          <w:szCs w:val="24"/>
          <w:lang w:val="hr-HR"/>
        </w:rPr>
        <w:t>č</w:t>
      </w:r>
      <w:r w:rsidRPr="009B1C3F">
        <w:rPr>
          <w:color w:val="000000"/>
          <w:sz w:val="24"/>
          <w:szCs w:val="24"/>
        </w:rPr>
        <w:t>nosti</w:t>
      </w:r>
      <w:r w:rsidRPr="009B1C3F">
        <w:rPr>
          <w:color w:val="000000"/>
          <w:sz w:val="24"/>
          <w:szCs w:val="24"/>
          <w:lang w:val="hr-HR"/>
        </w:rPr>
        <w:t xml:space="preserve"> </w:t>
      </w:r>
      <w:r w:rsidRPr="009B1C3F">
        <w:rPr>
          <w:color w:val="000000"/>
          <w:sz w:val="24"/>
          <w:szCs w:val="24"/>
        </w:rPr>
        <w:t>u</w:t>
      </w:r>
      <w:r w:rsidRPr="009B1C3F">
        <w:rPr>
          <w:color w:val="000000"/>
          <w:sz w:val="24"/>
          <w:szCs w:val="24"/>
          <w:lang w:val="hr-HR"/>
        </w:rPr>
        <w:t>č</w:t>
      </w:r>
      <w:r w:rsidRPr="009B1C3F">
        <w:rPr>
          <w:color w:val="000000"/>
          <w:sz w:val="24"/>
          <w:szCs w:val="24"/>
        </w:rPr>
        <w:t>itelja</w:t>
      </w:r>
      <w:r w:rsidRPr="009B1C3F">
        <w:rPr>
          <w:color w:val="000000"/>
          <w:sz w:val="24"/>
          <w:szCs w:val="24"/>
          <w:lang w:val="hr-HR"/>
        </w:rPr>
        <w:t xml:space="preserve"> </w:t>
      </w:r>
    </w:p>
    <w:p w:rsidR="00764C15" w:rsidRPr="009B1C3F" w:rsidRDefault="00764C15" w:rsidP="00741085">
      <w:pPr>
        <w:pStyle w:val="Odlomakpopisa"/>
        <w:numPr>
          <w:ilvl w:val="0"/>
          <w:numId w:val="1"/>
        </w:numPr>
        <w:rPr>
          <w:color w:val="000000"/>
          <w:sz w:val="24"/>
          <w:szCs w:val="24"/>
          <w:lang w:val="hr-HR"/>
        </w:rPr>
      </w:pPr>
      <w:r w:rsidRPr="009B1C3F">
        <w:rPr>
          <w:color w:val="000000"/>
          <w:sz w:val="24"/>
          <w:szCs w:val="24"/>
        </w:rPr>
        <w:t>u</w:t>
      </w:r>
      <w:r w:rsidRPr="009B1C3F">
        <w:rPr>
          <w:color w:val="000000"/>
          <w:sz w:val="24"/>
          <w:szCs w:val="24"/>
          <w:lang w:val="hr-HR"/>
        </w:rPr>
        <w:t xml:space="preserve"> </w:t>
      </w:r>
      <w:r w:rsidRPr="009B1C3F">
        <w:rPr>
          <w:color w:val="000000"/>
          <w:sz w:val="24"/>
          <w:szCs w:val="24"/>
        </w:rPr>
        <w:t>dvorani</w:t>
      </w:r>
      <w:r w:rsidRPr="009B1C3F">
        <w:rPr>
          <w:color w:val="000000"/>
          <w:sz w:val="24"/>
          <w:szCs w:val="24"/>
          <w:lang w:val="hr-HR"/>
        </w:rPr>
        <w:t xml:space="preserve"> </w:t>
      </w:r>
      <w:r w:rsidRPr="009B1C3F">
        <w:rPr>
          <w:color w:val="000000"/>
          <w:sz w:val="24"/>
          <w:szCs w:val="24"/>
        </w:rPr>
        <w:t>u</w:t>
      </w:r>
      <w:r w:rsidRPr="009B1C3F">
        <w:rPr>
          <w:color w:val="000000"/>
          <w:sz w:val="24"/>
          <w:szCs w:val="24"/>
          <w:lang w:val="hr-HR"/>
        </w:rPr>
        <w:t>č</w:t>
      </w:r>
      <w:r w:rsidRPr="009B1C3F">
        <w:rPr>
          <w:color w:val="000000"/>
          <w:sz w:val="24"/>
          <w:szCs w:val="24"/>
        </w:rPr>
        <w:t>enik</w:t>
      </w:r>
      <w:r w:rsidRPr="009B1C3F">
        <w:rPr>
          <w:color w:val="000000"/>
          <w:sz w:val="24"/>
          <w:szCs w:val="24"/>
          <w:lang w:val="hr-HR"/>
        </w:rPr>
        <w:t xml:space="preserve"> </w:t>
      </w:r>
      <w:r w:rsidRPr="009B1C3F">
        <w:rPr>
          <w:color w:val="000000"/>
          <w:sz w:val="24"/>
          <w:szCs w:val="24"/>
        </w:rPr>
        <w:t>mo</w:t>
      </w:r>
      <w:r w:rsidRPr="009B1C3F">
        <w:rPr>
          <w:color w:val="000000"/>
          <w:sz w:val="24"/>
          <w:szCs w:val="24"/>
          <w:lang w:val="hr-HR"/>
        </w:rPr>
        <w:t>ž</w:t>
      </w:r>
      <w:r w:rsidRPr="009B1C3F">
        <w:rPr>
          <w:color w:val="000000"/>
          <w:sz w:val="24"/>
          <w:szCs w:val="24"/>
        </w:rPr>
        <w:t>e</w:t>
      </w:r>
      <w:r w:rsidRPr="009B1C3F">
        <w:rPr>
          <w:color w:val="000000"/>
          <w:sz w:val="24"/>
          <w:szCs w:val="24"/>
          <w:lang w:val="hr-HR"/>
        </w:rPr>
        <w:t xml:space="preserve"> </w:t>
      </w:r>
      <w:r w:rsidRPr="009B1C3F">
        <w:rPr>
          <w:color w:val="000000"/>
          <w:sz w:val="24"/>
          <w:szCs w:val="24"/>
        </w:rPr>
        <w:t>koristiti</w:t>
      </w:r>
      <w:r w:rsidRPr="009B1C3F">
        <w:rPr>
          <w:color w:val="000000"/>
          <w:sz w:val="24"/>
          <w:szCs w:val="24"/>
          <w:lang w:val="hr-HR"/>
        </w:rPr>
        <w:t xml:space="preserve"> </w:t>
      </w:r>
      <w:r w:rsidRPr="009B1C3F">
        <w:rPr>
          <w:color w:val="000000"/>
          <w:sz w:val="24"/>
          <w:szCs w:val="24"/>
        </w:rPr>
        <w:t>sprave</w:t>
      </w:r>
      <w:r w:rsidRPr="009B1C3F">
        <w:rPr>
          <w:color w:val="000000"/>
          <w:sz w:val="24"/>
          <w:szCs w:val="24"/>
          <w:lang w:val="hr-HR"/>
        </w:rPr>
        <w:t xml:space="preserve"> </w:t>
      </w:r>
      <w:r w:rsidRPr="009B1C3F">
        <w:rPr>
          <w:color w:val="000000"/>
          <w:sz w:val="24"/>
          <w:szCs w:val="24"/>
        </w:rPr>
        <w:t>i</w:t>
      </w:r>
      <w:r w:rsidRPr="009B1C3F">
        <w:rPr>
          <w:color w:val="000000"/>
          <w:sz w:val="24"/>
          <w:szCs w:val="24"/>
          <w:lang w:val="hr-HR"/>
        </w:rPr>
        <w:t xml:space="preserve"> </w:t>
      </w:r>
      <w:r w:rsidRPr="009B1C3F">
        <w:rPr>
          <w:color w:val="000000"/>
          <w:sz w:val="24"/>
          <w:szCs w:val="24"/>
        </w:rPr>
        <w:t>rekvizite</w:t>
      </w:r>
      <w:r w:rsidRPr="009B1C3F">
        <w:rPr>
          <w:color w:val="000000"/>
          <w:sz w:val="24"/>
          <w:szCs w:val="24"/>
          <w:lang w:val="hr-HR"/>
        </w:rPr>
        <w:t xml:space="preserve"> </w:t>
      </w:r>
      <w:r w:rsidRPr="009B1C3F">
        <w:rPr>
          <w:color w:val="000000"/>
          <w:sz w:val="24"/>
          <w:szCs w:val="24"/>
        </w:rPr>
        <w:t>samo</w:t>
      </w:r>
      <w:r w:rsidRPr="009B1C3F">
        <w:rPr>
          <w:color w:val="000000"/>
          <w:sz w:val="24"/>
          <w:szCs w:val="24"/>
          <w:lang w:val="hr-HR"/>
        </w:rPr>
        <w:t xml:space="preserve"> </w:t>
      </w:r>
      <w:r w:rsidRPr="009B1C3F">
        <w:rPr>
          <w:color w:val="000000"/>
          <w:sz w:val="24"/>
          <w:szCs w:val="24"/>
        </w:rPr>
        <w:t>uz</w:t>
      </w:r>
      <w:r w:rsidRPr="009B1C3F">
        <w:rPr>
          <w:color w:val="000000"/>
          <w:sz w:val="24"/>
          <w:szCs w:val="24"/>
          <w:lang w:val="hr-HR"/>
        </w:rPr>
        <w:t xml:space="preserve"> </w:t>
      </w:r>
      <w:r w:rsidRPr="009B1C3F">
        <w:rPr>
          <w:color w:val="000000"/>
          <w:sz w:val="24"/>
          <w:szCs w:val="24"/>
        </w:rPr>
        <w:t>nadzor</w:t>
      </w:r>
      <w:r w:rsidRPr="009B1C3F">
        <w:rPr>
          <w:color w:val="000000"/>
          <w:sz w:val="24"/>
          <w:szCs w:val="24"/>
          <w:lang w:val="hr-HR"/>
        </w:rPr>
        <w:t xml:space="preserve"> </w:t>
      </w:r>
      <w:r w:rsidRPr="009B1C3F">
        <w:rPr>
          <w:color w:val="000000"/>
          <w:sz w:val="24"/>
          <w:szCs w:val="24"/>
        </w:rPr>
        <w:t>u</w:t>
      </w:r>
      <w:r w:rsidRPr="009B1C3F">
        <w:rPr>
          <w:color w:val="000000"/>
          <w:sz w:val="24"/>
          <w:szCs w:val="24"/>
          <w:lang w:val="hr-HR"/>
        </w:rPr>
        <w:t>č</w:t>
      </w:r>
      <w:r w:rsidRPr="009B1C3F">
        <w:rPr>
          <w:color w:val="000000"/>
          <w:sz w:val="24"/>
          <w:szCs w:val="24"/>
        </w:rPr>
        <w:t>itelja</w:t>
      </w:r>
      <w:r w:rsidRPr="009B1C3F">
        <w:rPr>
          <w:color w:val="000000"/>
          <w:sz w:val="24"/>
          <w:szCs w:val="24"/>
          <w:lang w:val="hr-HR"/>
        </w:rPr>
        <w:t xml:space="preserve">, </w:t>
      </w:r>
      <w:r w:rsidRPr="009B1C3F">
        <w:rPr>
          <w:color w:val="000000"/>
          <w:sz w:val="24"/>
          <w:szCs w:val="24"/>
        </w:rPr>
        <w:t>ulaziti</w:t>
      </w:r>
      <w:r w:rsidRPr="009B1C3F">
        <w:rPr>
          <w:color w:val="000000"/>
          <w:sz w:val="24"/>
          <w:szCs w:val="24"/>
          <w:lang w:val="hr-HR"/>
        </w:rPr>
        <w:t xml:space="preserve"> </w:t>
      </w:r>
      <w:r w:rsidRPr="009B1C3F">
        <w:rPr>
          <w:color w:val="000000"/>
          <w:sz w:val="24"/>
          <w:szCs w:val="24"/>
        </w:rPr>
        <w:t>na</w:t>
      </w:r>
      <w:r w:rsidRPr="009B1C3F">
        <w:rPr>
          <w:color w:val="000000"/>
          <w:sz w:val="24"/>
          <w:szCs w:val="24"/>
          <w:lang w:val="hr-HR"/>
        </w:rPr>
        <w:t xml:space="preserve"> </w:t>
      </w:r>
      <w:r w:rsidRPr="009B1C3F">
        <w:rPr>
          <w:color w:val="000000"/>
          <w:sz w:val="24"/>
          <w:szCs w:val="24"/>
        </w:rPr>
        <w:t>galeriju</w:t>
      </w:r>
      <w:r w:rsidRPr="009B1C3F">
        <w:rPr>
          <w:color w:val="000000"/>
          <w:sz w:val="24"/>
          <w:szCs w:val="24"/>
          <w:lang w:val="hr-HR"/>
        </w:rPr>
        <w:t xml:space="preserve"> </w:t>
      </w:r>
      <w:r w:rsidRPr="009B1C3F">
        <w:rPr>
          <w:color w:val="000000"/>
          <w:sz w:val="24"/>
          <w:szCs w:val="24"/>
        </w:rPr>
        <w:t>uz</w:t>
      </w:r>
      <w:r w:rsidRPr="009B1C3F">
        <w:rPr>
          <w:color w:val="000000"/>
          <w:sz w:val="24"/>
          <w:szCs w:val="24"/>
          <w:lang w:val="hr-HR"/>
        </w:rPr>
        <w:t xml:space="preserve"> </w:t>
      </w:r>
      <w:r w:rsidRPr="009B1C3F">
        <w:rPr>
          <w:color w:val="000000"/>
          <w:sz w:val="24"/>
          <w:szCs w:val="24"/>
        </w:rPr>
        <w:t>dozvolu</w:t>
      </w:r>
      <w:r w:rsidRPr="009B1C3F">
        <w:rPr>
          <w:color w:val="000000"/>
          <w:sz w:val="24"/>
          <w:szCs w:val="24"/>
          <w:lang w:val="hr-HR"/>
        </w:rPr>
        <w:t xml:space="preserve"> </w:t>
      </w:r>
      <w:r w:rsidRPr="009B1C3F">
        <w:rPr>
          <w:color w:val="000000"/>
          <w:sz w:val="24"/>
          <w:szCs w:val="24"/>
        </w:rPr>
        <w:t>u</w:t>
      </w:r>
      <w:r w:rsidRPr="009B1C3F">
        <w:rPr>
          <w:color w:val="000000"/>
          <w:sz w:val="24"/>
          <w:szCs w:val="24"/>
          <w:lang w:val="hr-HR"/>
        </w:rPr>
        <w:t>č</w:t>
      </w:r>
      <w:r w:rsidRPr="009B1C3F">
        <w:rPr>
          <w:color w:val="000000"/>
          <w:sz w:val="24"/>
          <w:szCs w:val="24"/>
        </w:rPr>
        <w:t>itelja</w:t>
      </w:r>
      <w:r w:rsidRPr="009B1C3F">
        <w:rPr>
          <w:color w:val="000000"/>
          <w:sz w:val="24"/>
          <w:szCs w:val="24"/>
          <w:lang w:val="hr-HR"/>
        </w:rPr>
        <w:t xml:space="preserve"> </w:t>
      </w:r>
      <w:r w:rsidRPr="009B1C3F">
        <w:rPr>
          <w:color w:val="000000"/>
          <w:sz w:val="24"/>
          <w:szCs w:val="24"/>
        </w:rPr>
        <w:t>te</w:t>
      </w:r>
      <w:r w:rsidRPr="009B1C3F">
        <w:rPr>
          <w:color w:val="000000"/>
          <w:sz w:val="24"/>
          <w:szCs w:val="24"/>
          <w:lang w:val="hr-HR"/>
        </w:rPr>
        <w:t xml:space="preserve"> </w:t>
      </w:r>
      <w:r w:rsidRPr="009B1C3F">
        <w:rPr>
          <w:color w:val="000000"/>
          <w:sz w:val="24"/>
          <w:szCs w:val="24"/>
        </w:rPr>
        <w:t>koristiti</w:t>
      </w:r>
      <w:r w:rsidRPr="009B1C3F">
        <w:rPr>
          <w:color w:val="000000"/>
          <w:sz w:val="24"/>
          <w:szCs w:val="24"/>
          <w:lang w:val="hr-HR"/>
        </w:rPr>
        <w:t xml:space="preserve"> </w:t>
      </w:r>
      <w:r w:rsidRPr="009B1C3F">
        <w:rPr>
          <w:color w:val="000000"/>
          <w:sz w:val="24"/>
          <w:szCs w:val="24"/>
        </w:rPr>
        <w:t>dvoranu</w:t>
      </w:r>
      <w:r w:rsidRPr="009B1C3F">
        <w:rPr>
          <w:color w:val="000000"/>
          <w:sz w:val="24"/>
          <w:szCs w:val="24"/>
          <w:lang w:val="hr-HR"/>
        </w:rPr>
        <w:t xml:space="preserve"> </w:t>
      </w:r>
      <w:r w:rsidRPr="009B1C3F">
        <w:rPr>
          <w:color w:val="000000"/>
          <w:sz w:val="24"/>
          <w:szCs w:val="24"/>
        </w:rPr>
        <w:t>samo</w:t>
      </w:r>
      <w:r w:rsidRPr="009B1C3F">
        <w:rPr>
          <w:color w:val="000000"/>
          <w:sz w:val="24"/>
          <w:szCs w:val="24"/>
          <w:lang w:val="hr-HR"/>
        </w:rPr>
        <w:t xml:space="preserve"> </w:t>
      </w:r>
      <w:r w:rsidRPr="009B1C3F">
        <w:rPr>
          <w:color w:val="000000"/>
          <w:sz w:val="24"/>
          <w:szCs w:val="24"/>
        </w:rPr>
        <w:t>uz</w:t>
      </w:r>
      <w:r w:rsidRPr="009B1C3F">
        <w:rPr>
          <w:color w:val="000000"/>
          <w:sz w:val="24"/>
          <w:szCs w:val="24"/>
          <w:lang w:val="hr-HR"/>
        </w:rPr>
        <w:t xml:space="preserve"> </w:t>
      </w:r>
      <w:r w:rsidRPr="009B1C3F">
        <w:rPr>
          <w:color w:val="000000"/>
          <w:sz w:val="24"/>
          <w:szCs w:val="24"/>
        </w:rPr>
        <w:t>primjerenu</w:t>
      </w:r>
      <w:r w:rsidRPr="009B1C3F">
        <w:rPr>
          <w:color w:val="000000"/>
          <w:sz w:val="24"/>
          <w:szCs w:val="24"/>
          <w:lang w:val="hr-HR"/>
        </w:rPr>
        <w:t xml:space="preserve"> </w:t>
      </w:r>
      <w:r w:rsidRPr="009B1C3F">
        <w:rPr>
          <w:color w:val="000000"/>
          <w:sz w:val="24"/>
          <w:szCs w:val="24"/>
        </w:rPr>
        <w:t>opremu</w:t>
      </w:r>
      <w:r w:rsidRPr="009B1C3F">
        <w:rPr>
          <w:color w:val="000000"/>
          <w:sz w:val="24"/>
          <w:szCs w:val="24"/>
          <w:lang w:val="hr-HR"/>
        </w:rPr>
        <w:t xml:space="preserve"> (</w:t>
      </w:r>
      <w:r w:rsidRPr="009B1C3F">
        <w:rPr>
          <w:color w:val="000000"/>
          <w:sz w:val="24"/>
          <w:szCs w:val="24"/>
        </w:rPr>
        <w:t>bez</w:t>
      </w:r>
      <w:r w:rsidRPr="009B1C3F">
        <w:rPr>
          <w:color w:val="000000"/>
          <w:sz w:val="24"/>
          <w:szCs w:val="24"/>
          <w:lang w:val="hr-HR"/>
        </w:rPr>
        <w:t xml:space="preserve"> </w:t>
      </w:r>
      <w:r w:rsidRPr="009B1C3F">
        <w:rPr>
          <w:color w:val="000000"/>
          <w:sz w:val="24"/>
          <w:szCs w:val="24"/>
        </w:rPr>
        <w:t>propisane</w:t>
      </w:r>
      <w:r w:rsidRPr="009B1C3F">
        <w:rPr>
          <w:color w:val="000000"/>
          <w:sz w:val="24"/>
          <w:szCs w:val="24"/>
          <w:lang w:val="hr-HR"/>
        </w:rPr>
        <w:t xml:space="preserve"> </w:t>
      </w:r>
      <w:r w:rsidRPr="009B1C3F">
        <w:rPr>
          <w:color w:val="000000"/>
          <w:sz w:val="24"/>
          <w:szCs w:val="24"/>
        </w:rPr>
        <w:t>sportske</w:t>
      </w:r>
      <w:r w:rsidRPr="009B1C3F">
        <w:rPr>
          <w:color w:val="000000"/>
          <w:sz w:val="24"/>
          <w:szCs w:val="24"/>
          <w:lang w:val="hr-HR"/>
        </w:rPr>
        <w:t xml:space="preserve"> </w:t>
      </w:r>
      <w:r w:rsidRPr="009B1C3F">
        <w:rPr>
          <w:color w:val="000000"/>
          <w:sz w:val="24"/>
          <w:szCs w:val="24"/>
        </w:rPr>
        <w:t>opreme</w:t>
      </w:r>
      <w:r w:rsidRPr="009B1C3F">
        <w:rPr>
          <w:color w:val="000000"/>
          <w:sz w:val="24"/>
          <w:szCs w:val="24"/>
          <w:lang w:val="hr-HR"/>
        </w:rPr>
        <w:t xml:space="preserve"> </w:t>
      </w:r>
      <w:r w:rsidRPr="009B1C3F">
        <w:rPr>
          <w:color w:val="000000"/>
          <w:sz w:val="24"/>
          <w:szCs w:val="24"/>
        </w:rPr>
        <w:t>nije</w:t>
      </w:r>
      <w:r w:rsidRPr="009B1C3F">
        <w:rPr>
          <w:color w:val="000000"/>
          <w:sz w:val="24"/>
          <w:szCs w:val="24"/>
          <w:lang w:val="hr-HR"/>
        </w:rPr>
        <w:t xml:space="preserve"> </w:t>
      </w:r>
      <w:r w:rsidRPr="009B1C3F">
        <w:rPr>
          <w:color w:val="000000"/>
          <w:sz w:val="24"/>
          <w:szCs w:val="24"/>
        </w:rPr>
        <w:t>dopu</w:t>
      </w:r>
      <w:r w:rsidRPr="009B1C3F">
        <w:rPr>
          <w:color w:val="000000"/>
          <w:sz w:val="24"/>
          <w:szCs w:val="24"/>
          <w:lang w:val="hr-HR"/>
        </w:rPr>
        <w:t>š</w:t>
      </w:r>
      <w:r w:rsidRPr="009B1C3F">
        <w:rPr>
          <w:color w:val="000000"/>
          <w:sz w:val="24"/>
          <w:szCs w:val="24"/>
        </w:rPr>
        <w:t>teno</w:t>
      </w:r>
      <w:r w:rsidRPr="009B1C3F">
        <w:rPr>
          <w:color w:val="000000"/>
          <w:sz w:val="24"/>
          <w:szCs w:val="24"/>
          <w:lang w:val="hr-HR"/>
        </w:rPr>
        <w:t xml:space="preserve"> </w:t>
      </w:r>
      <w:r w:rsidRPr="009B1C3F">
        <w:rPr>
          <w:color w:val="000000"/>
          <w:sz w:val="24"/>
          <w:szCs w:val="24"/>
        </w:rPr>
        <w:t>vje</w:t>
      </w:r>
      <w:r w:rsidRPr="009B1C3F">
        <w:rPr>
          <w:color w:val="000000"/>
          <w:sz w:val="24"/>
          <w:szCs w:val="24"/>
          <w:lang w:val="hr-HR"/>
        </w:rPr>
        <w:t>ž</w:t>
      </w:r>
      <w:r w:rsidRPr="009B1C3F">
        <w:rPr>
          <w:color w:val="000000"/>
          <w:sz w:val="24"/>
          <w:szCs w:val="24"/>
        </w:rPr>
        <w:t>bati</w:t>
      </w:r>
      <w:r w:rsidRPr="009B1C3F">
        <w:rPr>
          <w:color w:val="000000"/>
          <w:sz w:val="24"/>
          <w:szCs w:val="24"/>
          <w:lang w:val="hr-HR"/>
        </w:rPr>
        <w:t xml:space="preserve"> </w:t>
      </w:r>
      <w:r w:rsidRPr="009B1C3F">
        <w:rPr>
          <w:color w:val="000000"/>
          <w:sz w:val="24"/>
          <w:szCs w:val="24"/>
        </w:rPr>
        <w:t>u</w:t>
      </w:r>
      <w:r w:rsidRPr="009B1C3F">
        <w:rPr>
          <w:color w:val="000000"/>
          <w:sz w:val="24"/>
          <w:szCs w:val="24"/>
          <w:lang w:val="hr-HR"/>
        </w:rPr>
        <w:t xml:space="preserve"> </w:t>
      </w:r>
      <w:r w:rsidRPr="009B1C3F">
        <w:rPr>
          <w:color w:val="000000"/>
          <w:sz w:val="24"/>
          <w:szCs w:val="24"/>
        </w:rPr>
        <w:t>dvorani</w:t>
      </w:r>
      <w:r w:rsidRPr="009B1C3F">
        <w:rPr>
          <w:color w:val="000000"/>
          <w:sz w:val="24"/>
          <w:szCs w:val="24"/>
          <w:lang w:val="hr-HR"/>
        </w:rPr>
        <w:t xml:space="preserve">) </w:t>
      </w:r>
    </w:p>
    <w:p w:rsidR="00764C15" w:rsidRPr="009B1C3F" w:rsidRDefault="00764C15" w:rsidP="00741085">
      <w:pPr>
        <w:rPr>
          <w:color w:val="000000"/>
          <w:lang w:val="hr-HR"/>
        </w:rPr>
      </w:pPr>
    </w:p>
    <w:p w:rsidR="00764C15" w:rsidRPr="009B1C3F" w:rsidRDefault="00764C15" w:rsidP="00741085">
      <w:pPr>
        <w:pStyle w:val="Odlomakpopisa"/>
        <w:numPr>
          <w:ilvl w:val="0"/>
          <w:numId w:val="1"/>
        </w:numPr>
        <w:rPr>
          <w:color w:val="000000"/>
          <w:sz w:val="24"/>
          <w:szCs w:val="24"/>
          <w:lang w:val="hr-HR"/>
        </w:rPr>
      </w:pPr>
      <w:r w:rsidRPr="009B1C3F">
        <w:rPr>
          <w:color w:val="000000"/>
          <w:sz w:val="24"/>
          <w:szCs w:val="24"/>
        </w:rPr>
        <w:t>u</w:t>
      </w:r>
      <w:r w:rsidRPr="009B1C3F">
        <w:rPr>
          <w:color w:val="000000"/>
          <w:sz w:val="24"/>
          <w:szCs w:val="24"/>
          <w:lang w:val="hr-HR"/>
        </w:rPr>
        <w:t>č</w:t>
      </w:r>
      <w:r w:rsidRPr="009B1C3F">
        <w:rPr>
          <w:color w:val="000000"/>
          <w:sz w:val="24"/>
          <w:szCs w:val="24"/>
        </w:rPr>
        <w:t>enik</w:t>
      </w:r>
      <w:r w:rsidRPr="009B1C3F">
        <w:rPr>
          <w:color w:val="000000"/>
          <w:sz w:val="24"/>
          <w:szCs w:val="24"/>
          <w:lang w:val="hr-HR"/>
        </w:rPr>
        <w:t xml:space="preserve"> </w:t>
      </w:r>
      <w:r w:rsidRPr="009B1C3F">
        <w:rPr>
          <w:color w:val="000000"/>
          <w:sz w:val="24"/>
          <w:szCs w:val="24"/>
        </w:rPr>
        <w:t>mo</w:t>
      </w:r>
      <w:r w:rsidRPr="009B1C3F">
        <w:rPr>
          <w:color w:val="000000"/>
          <w:sz w:val="24"/>
          <w:szCs w:val="24"/>
          <w:lang w:val="hr-HR"/>
        </w:rPr>
        <w:t>ž</w:t>
      </w:r>
      <w:r w:rsidRPr="009B1C3F">
        <w:rPr>
          <w:color w:val="000000"/>
          <w:sz w:val="24"/>
          <w:szCs w:val="24"/>
        </w:rPr>
        <w:t>e</w:t>
      </w:r>
      <w:r w:rsidRPr="009B1C3F">
        <w:rPr>
          <w:color w:val="000000"/>
          <w:sz w:val="24"/>
          <w:szCs w:val="24"/>
          <w:lang w:val="hr-HR"/>
        </w:rPr>
        <w:t xml:space="preserve"> </w:t>
      </w:r>
      <w:r w:rsidRPr="009B1C3F">
        <w:rPr>
          <w:color w:val="000000"/>
          <w:sz w:val="24"/>
          <w:szCs w:val="24"/>
        </w:rPr>
        <w:t>objedovati</w:t>
      </w:r>
      <w:r w:rsidRPr="009B1C3F">
        <w:rPr>
          <w:color w:val="000000"/>
          <w:sz w:val="24"/>
          <w:szCs w:val="24"/>
          <w:lang w:val="hr-HR"/>
        </w:rPr>
        <w:t xml:space="preserve"> </w:t>
      </w:r>
      <w:r w:rsidRPr="009B1C3F">
        <w:rPr>
          <w:color w:val="000000"/>
          <w:sz w:val="24"/>
          <w:szCs w:val="24"/>
        </w:rPr>
        <w:t>ili</w:t>
      </w:r>
      <w:r w:rsidRPr="009B1C3F">
        <w:rPr>
          <w:color w:val="000000"/>
          <w:sz w:val="24"/>
          <w:szCs w:val="24"/>
          <w:lang w:val="hr-HR"/>
        </w:rPr>
        <w:t xml:space="preserve"> </w:t>
      </w:r>
      <w:r w:rsidRPr="009B1C3F">
        <w:rPr>
          <w:color w:val="000000"/>
          <w:sz w:val="24"/>
          <w:szCs w:val="24"/>
        </w:rPr>
        <w:t>konzumirati</w:t>
      </w:r>
      <w:r w:rsidRPr="009B1C3F">
        <w:rPr>
          <w:color w:val="000000"/>
          <w:sz w:val="24"/>
          <w:szCs w:val="24"/>
          <w:lang w:val="hr-HR"/>
        </w:rPr>
        <w:t xml:space="preserve"> </w:t>
      </w:r>
      <w:r w:rsidRPr="009B1C3F">
        <w:rPr>
          <w:color w:val="000000"/>
          <w:sz w:val="24"/>
          <w:szCs w:val="24"/>
        </w:rPr>
        <w:t>u</w:t>
      </w:r>
      <w:r w:rsidRPr="009B1C3F">
        <w:rPr>
          <w:color w:val="000000"/>
          <w:sz w:val="24"/>
          <w:szCs w:val="24"/>
          <w:lang w:val="hr-HR"/>
        </w:rPr>
        <w:t>ž</w:t>
      </w:r>
      <w:r w:rsidRPr="009B1C3F">
        <w:rPr>
          <w:color w:val="000000"/>
          <w:sz w:val="24"/>
          <w:szCs w:val="24"/>
        </w:rPr>
        <w:t>inu</w:t>
      </w:r>
      <w:r w:rsidRPr="009B1C3F">
        <w:rPr>
          <w:color w:val="000000"/>
          <w:sz w:val="24"/>
          <w:szCs w:val="24"/>
          <w:lang w:val="hr-HR"/>
        </w:rPr>
        <w:t xml:space="preserve"> </w:t>
      </w:r>
      <w:r w:rsidRPr="009B1C3F">
        <w:rPr>
          <w:color w:val="000000"/>
          <w:sz w:val="24"/>
          <w:szCs w:val="24"/>
        </w:rPr>
        <w:t>samo</w:t>
      </w:r>
      <w:r w:rsidRPr="009B1C3F">
        <w:rPr>
          <w:color w:val="000000"/>
          <w:sz w:val="24"/>
          <w:szCs w:val="24"/>
          <w:lang w:val="hr-HR"/>
        </w:rPr>
        <w:t xml:space="preserve"> </w:t>
      </w:r>
      <w:r w:rsidRPr="009B1C3F">
        <w:rPr>
          <w:color w:val="000000"/>
          <w:sz w:val="24"/>
          <w:szCs w:val="24"/>
        </w:rPr>
        <w:t>u </w:t>
      </w:r>
      <w:r w:rsidRPr="009B1C3F">
        <w:rPr>
          <w:color w:val="000000"/>
          <w:sz w:val="24"/>
          <w:szCs w:val="24"/>
          <w:lang w:val="hr-HR"/>
        </w:rPr>
        <w:t>š</w:t>
      </w:r>
      <w:r w:rsidRPr="009B1C3F">
        <w:rPr>
          <w:color w:val="000000"/>
          <w:sz w:val="24"/>
          <w:szCs w:val="24"/>
        </w:rPr>
        <w:t>kolskoj</w:t>
      </w:r>
      <w:r w:rsidRPr="009B1C3F">
        <w:rPr>
          <w:color w:val="000000"/>
          <w:sz w:val="24"/>
          <w:szCs w:val="24"/>
          <w:lang w:val="hr-HR"/>
        </w:rPr>
        <w:t xml:space="preserve"> </w:t>
      </w:r>
      <w:r w:rsidRPr="009B1C3F">
        <w:rPr>
          <w:color w:val="000000"/>
          <w:sz w:val="24"/>
          <w:szCs w:val="24"/>
        </w:rPr>
        <w:t>blagovaonici</w:t>
      </w:r>
      <w:r w:rsidRPr="009B1C3F">
        <w:rPr>
          <w:color w:val="000000"/>
          <w:sz w:val="24"/>
          <w:szCs w:val="24"/>
          <w:lang w:val="hr-HR"/>
        </w:rPr>
        <w:t xml:space="preserve">. </w:t>
      </w:r>
      <w:r w:rsidRPr="009B1C3F">
        <w:rPr>
          <w:color w:val="000000"/>
          <w:sz w:val="24"/>
          <w:szCs w:val="24"/>
        </w:rPr>
        <w:t>Za</w:t>
      </w:r>
      <w:r w:rsidRPr="009B1C3F">
        <w:rPr>
          <w:color w:val="000000"/>
          <w:sz w:val="24"/>
          <w:szCs w:val="24"/>
          <w:lang w:val="hr-HR"/>
        </w:rPr>
        <w:t xml:space="preserve"> </w:t>
      </w:r>
      <w:r w:rsidRPr="009B1C3F">
        <w:rPr>
          <w:color w:val="000000"/>
          <w:sz w:val="24"/>
          <w:szCs w:val="24"/>
        </w:rPr>
        <w:t>vrijeme</w:t>
      </w:r>
      <w:r w:rsidRPr="009B1C3F">
        <w:rPr>
          <w:color w:val="000000"/>
          <w:sz w:val="24"/>
          <w:szCs w:val="24"/>
          <w:lang w:val="hr-HR"/>
        </w:rPr>
        <w:t xml:space="preserve"> </w:t>
      </w:r>
      <w:r w:rsidRPr="009B1C3F">
        <w:rPr>
          <w:color w:val="000000"/>
          <w:sz w:val="24"/>
          <w:szCs w:val="24"/>
        </w:rPr>
        <w:t>objeda</w:t>
      </w:r>
      <w:r w:rsidRPr="009B1C3F">
        <w:rPr>
          <w:color w:val="000000"/>
          <w:sz w:val="24"/>
          <w:szCs w:val="24"/>
          <w:lang w:val="hr-HR"/>
        </w:rPr>
        <w:t xml:space="preserve"> </w:t>
      </w:r>
      <w:r w:rsidRPr="009B1C3F">
        <w:rPr>
          <w:color w:val="000000"/>
          <w:sz w:val="24"/>
          <w:szCs w:val="24"/>
        </w:rPr>
        <w:t>u</w:t>
      </w:r>
      <w:r w:rsidRPr="009B1C3F">
        <w:rPr>
          <w:color w:val="000000"/>
          <w:sz w:val="24"/>
          <w:szCs w:val="24"/>
          <w:lang w:val="hr-HR"/>
        </w:rPr>
        <w:t xml:space="preserve"> </w:t>
      </w:r>
      <w:r w:rsidRPr="009B1C3F">
        <w:rPr>
          <w:color w:val="000000"/>
          <w:sz w:val="24"/>
          <w:szCs w:val="24"/>
        </w:rPr>
        <w:t>blagovaonici</w:t>
      </w:r>
      <w:r w:rsidRPr="009B1C3F">
        <w:rPr>
          <w:color w:val="000000"/>
          <w:sz w:val="24"/>
          <w:szCs w:val="24"/>
          <w:lang w:val="hr-HR"/>
        </w:rPr>
        <w:t xml:space="preserve"> </w:t>
      </w:r>
      <w:r w:rsidRPr="009B1C3F">
        <w:rPr>
          <w:color w:val="000000"/>
          <w:sz w:val="24"/>
          <w:szCs w:val="24"/>
        </w:rPr>
        <w:t>mora</w:t>
      </w:r>
      <w:r w:rsidRPr="009B1C3F">
        <w:rPr>
          <w:color w:val="000000"/>
          <w:sz w:val="24"/>
          <w:szCs w:val="24"/>
          <w:lang w:val="hr-HR"/>
        </w:rPr>
        <w:t xml:space="preserve"> </w:t>
      </w:r>
      <w:r w:rsidRPr="009B1C3F">
        <w:rPr>
          <w:color w:val="000000"/>
          <w:sz w:val="24"/>
          <w:szCs w:val="24"/>
        </w:rPr>
        <w:t>biti</w:t>
      </w:r>
      <w:r w:rsidRPr="009B1C3F">
        <w:rPr>
          <w:color w:val="000000"/>
          <w:sz w:val="24"/>
          <w:szCs w:val="24"/>
          <w:lang w:val="hr-HR"/>
        </w:rPr>
        <w:t xml:space="preserve"> </w:t>
      </w:r>
      <w:r w:rsidRPr="009B1C3F">
        <w:rPr>
          <w:color w:val="000000"/>
          <w:sz w:val="24"/>
          <w:szCs w:val="24"/>
        </w:rPr>
        <w:t>red</w:t>
      </w:r>
      <w:r w:rsidRPr="009B1C3F">
        <w:rPr>
          <w:color w:val="000000"/>
          <w:sz w:val="24"/>
          <w:szCs w:val="24"/>
          <w:lang w:val="hr-HR"/>
        </w:rPr>
        <w:t xml:space="preserve"> </w:t>
      </w:r>
      <w:r w:rsidRPr="009B1C3F">
        <w:rPr>
          <w:color w:val="000000"/>
          <w:sz w:val="24"/>
          <w:szCs w:val="24"/>
        </w:rPr>
        <w:t>i</w:t>
      </w:r>
      <w:r w:rsidRPr="009B1C3F">
        <w:rPr>
          <w:color w:val="000000"/>
          <w:sz w:val="24"/>
          <w:szCs w:val="24"/>
          <w:lang w:val="hr-HR"/>
        </w:rPr>
        <w:t xml:space="preserve"> </w:t>
      </w:r>
      <w:r w:rsidRPr="009B1C3F">
        <w:rPr>
          <w:color w:val="000000"/>
          <w:sz w:val="24"/>
          <w:szCs w:val="24"/>
        </w:rPr>
        <w:t>mir</w:t>
      </w:r>
      <w:r w:rsidRPr="009B1C3F">
        <w:rPr>
          <w:color w:val="000000"/>
          <w:sz w:val="24"/>
          <w:szCs w:val="24"/>
          <w:lang w:val="hr-HR"/>
        </w:rPr>
        <w:t xml:space="preserve">. </w:t>
      </w:r>
      <w:r w:rsidRPr="009B1C3F">
        <w:rPr>
          <w:color w:val="000000"/>
          <w:sz w:val="24"/>
          <w:szCs w:val="24"/>
        </w:rPr>
        <w:t>Nakon</w:t>
      </w:r>
      <w:r w:rsidRPr="009B1C3F">
        <w:rPr>
          <w:color w:val="000000"/>
          <w:sz w:val="24"/>
          <w:szCs w:val="24"/>
          <w:lang w:val="hr-HR"/>
        </w:rPr>
        <w:t xml:space="preserve"> </w:t>
      </w:r>
      <w:r w:rsidRPr="009B1C3F">
        <w:rPr>
          <w:color w:val="000000"/>
          <w:sz w:val="24"/>
          <w:szCs w:val="24"/>
        </w:rPr>
        <w:t>zavr</w:t>
      </w:r>
      <w:r w:rsidRPr="009B1C3F">
        <w:rPr>
          <w:color w:val="000000"/>
          <w:sz w:val="24"/>
          <w:szCs w:val="24"/>
          <w:lang w:val="hr-HR"/>
        </w:rPr>
        <w:t>š</w:t>
      </w:r>
      <w:r w:rsidRPr="009B1C3F">
        <w:rPr>
          <w:color w:val="000000"/>
          <w:sz w:val="24"/>
          <w:szCs w:val="24"/>
        </w:rPr>
        <w:t>enog</w:t>
      </w:r>
      <w:r w:rsidRPr="009B1C3F">
        <w:rPr>
          <w:color w:val="000000"/>
          <w:sz w:val="24"/>
          <w:szCs w:val="24"/>
          <w:lang w:val="hr-HR"/>
        </w:rPr>
        <w:t xml:space="preserve"> </w:t>
      </w:r>
      <w:r w:rsidRPr="009B1C3F">
        <w:rPr>
          <w:color w:val="000000"/>
          <w:sz w:val="24"/>
          <w:szCs w:val="24"/>
        </w:rPr>
        <w:t>objeda</w:t>
      </w:r>
      <w:r w:rsidRPr="009B1C3F">
        <w:rPr>
          <w:color w:val="000000"/>
          <w:sz w:val="24"/>
          <w:szCs w:val="24"/>
          <w:lang w:val="hr-HR"/>
        </w:rPr>
        <w:t xml:space="preserve"> </w:t>
      </w:r>
      <w:r w:rsidRPr="009B1C3F">
        <w:rPr>
          <w:color w:val="000000"/>
          <w:sz w:val="24"/>
          <w:szCs w:val="24"/>
        </w:rPr>
        <w:t>u</w:t>
      </w:r>
      <w:r w:rsidRPr="009B1C3F">
        <w:rPr>
          <w:color w:val="000000"/>
          <w:sz w:val="24"/>
          <w:szCs w:val="24"/>
          <w:lang w:val="hr-HR"/>
        </w:rPr>
        <w:t>č</w:t>
      </w:r>
      <w:r w:rsidRPr="009B1C3F">
        <w:rPr>
          <w:color w:val="000000"/>
          <w:sz w:val="24"/>
          <w:szCs w:val="24"/>
        </w:rPr>
        <w:t>enik</w:t>
      </w:r>
      <w:r w:rsidRPr="009B1C3F">
        <w:rPr>
          <w:color w:val="000000"/>
          <w:sz w:val="24"/>
          <w:szCs w:val="24"/>
          <w:lang w:val="hr-HR"/>
        </w:rPr>
        <w:t xml:space="preserve"> </w:t>
      </w:r>
      <w:r w:rsidRPr="009B1C3F">
        <w:rPr>
          <w:color w:val="000000"/>
          <w:sz w:val="24"/>
          <w:szCs w:val="24"/>
        </w:rPr>
        <w:t>je</w:t>
      </w:r>
      <w:r w:rsidRPr="009B1C3F">
        <w:rPr>
          <w:color w:val="000000"/>
          <w:sz w:val="24"/>
          <w:szCs w:val="24"/>
          <w:lang w:val="hr-HR"/>
        </w:rPr>
        <w:t xml:space="preserve"> </w:t>
      </w:r>
      <w:r w:rsidRPr="009B1C3F">
        <w:rPr>
          <w:color w:val="000000"/>
          <w:sz w:val="24"/>
          <w:szCs w:val="24"/>
        </w:rPr>
        <w:t>du</w:t>
      </w:r>
      <w:r w:rsidRPr="009B1C3F">
        <w:rPr>
          <w:color w:val="000000"/>
          <w:sz w:val="24"/>
          <w:szCs w:val="24"/>
          <w:lang w:val="hr-HR"/>
        </w:rPr>
        <w:t>ž</w:t>
      </w:r>
      <w:r w:rsidRPr="009B1C3F">
        <w:rPr>
          <w:color w:val="000000"/>
          <w:sz w:val="24"/>
          <w:szCs w:val="24"/>
        </w:rPr>
        <w:t>an</w:t>
      </w:r>
      <w:r w:rsidRPr="009B1C3F">
        <w:rPr>
          <w:color w:val="000000"/>
          <w:sz w:val="24"/>
          <w:szCs w:val="24"/>
          <w:lang w:val="hr-HR"/>
        </w:rPr>
        <w:t xml:space="preserve"> </w:t>
      </w:r>
      <w:r w:rsidRPr="009B1C3F">
        <w:rPr>
          <w:color w:val="000000"/>
          <w:sz w:val="24"/>
          <w:szCs w:val="24"/>
        </w:rPr>
        <w:t>pribor</w:t>
      </w:r>
      <w:r w:rsidRPr="009B1C3F">
        <w:rPr>
          <w:color w:val="000000"/>
          <w:sz w:val="24"/>
          <w:szCs w:val="24"/>
          <w:lang w:val="hr-HR"/>
        </w:rPr>
        <w:t xml:space="preserve"> </w:t>
      </w:r>
      <w:r w:rsidRPr="009B1C3F">
        <w:rPr>
          <w:color w:val="000000"/>
          <w:sz w:val="24"/>
          <w:szCs w:val="24"/>
        </w:rPr>
        <w:t>za</w:t>
      </w:r>
      <w:r w:rsidRPr="009B1C3F">
        <w:rPr>
          <w:color w:val="000000"/>
          <w:sz w:val="24"/>
          <w:szCs w:val="24"/>
          <w:lang w:val="hr-HR"/>
        </w:rPr>
        <w:t xml:space="preserve"> </w:t>
      </w:r>
      <w:r w:rsidRPr="009B1C3F">
        <w:rPr>
          <w:color w:val="000000"/>
          <w:sz w:val="24"/>
          <w:szCs w:val="24"/>
        </w:rPr>
        <w:t>jelo</w:t>
      </w:r>
      <w:r w:rsidRPr="009B1C3F">
        <w:rPr>
          <w:color w:val="000000"/>
          <w:sz w:val="24"/>
          <w:szCs w:val="24"/>
          <w:lang w:val="hr-HR"/>
        </w:rPr>
        <w:t xml:space="preserve"> </w:t>
      </w:r>
      <w:r w:rsidRPr="009B1C3F">
        <w:rPr>
          <w:color w:val="000000"/>
          <w:sz w:val="24"/>
          <w:szCs w:val="24"/>
        </w:rPr>
        <w:t>odlo</w:t>
      </w:r>
      <w:r w:rsidRPr="009B1C3F">
        <w:rPr>
          <w:color w:val="000000"/>
          <w:sz w:val="24"/>
          <w:szCs w:val="24"/>
          <w:lang w:val="hr-HR"/>
        </w:rPr>
        <w:t>ž</w:t>
      </w:r>
      <w:r w:rsidRPr="009B1C3F">
        <w:rPr>
          <w:color w:val="000000"/>
          <w:sz w:val="24"/>
          <w:szCs w:val="24"/>
        </w:rPr>
        <w:t>iti</w:t>
      </w:r>
      <w:r w:rsidRPr="009B1C3F">
        <w:rPr>
          <w:color w:val="000000"/>
          <w:sz w:val="24"/>
          <w:szCs w:val="24"/>
          <w:lang w:val="hr-HR"/>
        </w:rPr>
        <w:t xml:space="preserve"> </w:t>
      </w:r>
      <w:r w:rsidRPr="009B1C3F">
        <w:rPr>
          <w:color w:val="000000"/>
          <w:sz w:val="24"/>
          <w:szCs w:val="24"/>
        </w:rPr>
        <w:t>na</w:t>
      </w:r>
      <w:r w:rsidRPr="009B1C3F">
        <w:rPr>
          <w:color w:val="000000"/>
          <w:sz w:val="24"/>
          <w:szCs w:val="24"/>
          <w:lang w:val="hr-HR"/>
        </w:rPr>
        <w:t xml:space="preserve"> </w:t>
      </w:r>
      <w:r w:rsidRPr="009B1C3F">
        <w:rPr>
          <w:color w:val="000000"/>
          <w:sz w:val="24"/>
          <w:szCs w:val="24"/>
        </w:rPr>
        <w:t>odgovaraju</w:t>
      </w:r>
      <w:r w:rsidRPr="009B1C3F">
        <w:rPr>
          <w:color w:val="000000"/>
          <w:sz w:val="24"/>
          <w:szCs w:val="24"/>
          <w:lang w:val="hr-HR"/>
        </w:rPr>
        <w:t>ć</w:t>
      </w:r>
      <w:r w:rsidRPr="009B1C3F">
        <w:rPr>
          <w:color w:val="000000"/>
          <w:sz w:val="24"/>
          <w:szCs w:val="24"/>
        </w:rPr>
        <w:t>e</w:t>
      </w:r>
      <w:r w:rsidRPr="009B1C3F">
        <w:rPr>
          <w:color w:val="000000"/>
          <w:sz w:val="24"/>
          <w:szCs w:val="24"/>
          <w:lang w:val="hr-HR"/>
        </w:rPr>
        <w:t xml:space="preserve"> </w:t>
      </w:r>
      <w:r w:rsidRPr="009B1C3F">
        <w:rPr>
          <w:color w:val="000000"/>
          <w:sz w:val="24"/>
          <w:szCs w:val="24"/>
        </w:rPr>
        <w:t>mjesto</w:t>
      </w:r>
      <w:r w:rsidRPr="009B1C3F">
        <w:rPr>
          <w:color w:val="000000"/>
          <w:sz w:val="24"/>
          <w:szCs w:val="24"/>
          <w:lang w:val="hr-HR"/>
        </w:rPr>
        <w:t>.</w:t>
      </w:r>
    </w:p>
    <w:p w:rsidR="00764C15" w:rsidRPr="009B1C3F" w:rsidRDefault="00764C15" w:rsidP="00741085">
      <w:pPr>
        <w:rPr>
          <w:color w:val="000000"/>
          <w:sz w:val="24"/>
          <w:szCs w:val="24"/>
          <w:lang w:val="hr-HR"/>
        </w:rPr>
      </w:pPr>
      <w:r w:rsidRPr="009B1C3F">
        <w:rPr>
          <w:color w:val="000000"/>
          <w:sz w:val="24"/>
          <w:szCs w:val="24"/>
        </w:rPr>
        <w:t> </w:t>
      </w:r>
    </w:p>
    <w:p w:rsidR="00764C15" w:rsidRPr="009B1C3F" w:rsidRDefault="00764C15" w:rsidP="005A6BB1">
      <w:pPr>
        <w:pStyle w:val="Tijeloteksta"/>
        <w:numPr>
          <w:ilvl w:val="0"/>
          <w:numId w:val="1"/>
        </w:numPr>
        <w:rPr>
          <w:color w:val="000000"/>
          <w:szCs w:val="24"/>
        </w:rPr>
      </w:pPr>
      <w:r w:rsidRPr="009B1C3F">
        <w:rPr>
          <w:color w:val="000000"/>
          <w:szCs w:val="24"/>
        </w:rPr>
        <w:t>ako dolazi biciklom u školu, ostaviti bicikl na za to predviđenom mjestu iza škole i ulaziti na glavni ulaz u školu (zabranjen je ulaz učenika kroz prostor za osoblje škole)</w:t>
      </w:r>
    </w:p>
    <w:p w:rsidR="00764C15" w:rsidRPr="009B1C3F" w:rsidRDefault="00764C15" w:rsidP="00C956BC">
      <w:pPr>
        <w:rPr>
          <w:lang w:val="hr-HR"/>
        </w:rPr>
      </w:pPr>
      <w:r w:rsidRPr="00C956BC">
        <w:t> </w:t>
      </w:r>
    </w:p>
    <w:p w:rsidR="00764C15" w:rsidRPr="009B1C3F" w:rsidRDefault="00764C15" w:rsidP="00C956BC">
      <w:pPr>
        <w:rPr>
          <w:lang w:val="hr-HR"/>
        </w:rPr>
      </w:pPr>
      <w:r w:rsidRPr="00C956BC">
        <w:t> </w:t>
      </w:r>
    </w:p>
    <w:p w:rsidR="00764C15" w:rsidRDefault="00764C15" w:rsidP="001E0552">
      <w:pPr>
        <w:pStyle w:val="Tijeloteksta"/>
        <w:jc w:val="center"/>
        <w:rPr>
          <w:b/>
          <w:szCs w:val="24"/>
        </w:rPr>
      </w:pPr>
      <w:r w:rsidRPr="001E0552">
        <w:rPr>
          <w:b/>
          <w:szCs w:val="24"/>
        </w:rPr>
        <w:t>Članak 21.</w:t>
      </w:r>
    </w:p>
    <w:p w:rsidR="00764C15" w:rsidRPr="001E0552" w:rsidRDefault="00764C15" w:rsidP="001E0552">
      <w:pPr>
        <w:pStyle w:val="Tijeloteksta"/>
        <w:jc w:val="center"/>
        <w:rPr>
          <w:b/>
          <w:szCs w:val="24"/>
        </w:rPr>
      </w:pPr>
    </w:p>
    <w:p w:rsidR="00764C15" w:rsidRPr="00267408" w:rsidRDefault="00764C15" w:rsidP="008C1198">
      <w:pPr>
        <w:pStyle w:val="Tijeloteksta"/>
        <w:rPr>
          <w:szCs w:val="24"/>
        </w:rPr>
      </w:pPr>
      <w:r w:rsidRPr="00267408">
        <w:rPr>
          <w:szCs w:val="24"/>
        </w:rPr>
        <w:t>Nenošenje udžbenika i pribora na sat ometa redovito odvijanje i praćenje tijeka nastavnoga procesa te podliježe izricanju pedagoških  mjera.</w:t>
      </w:r>
    </w:p>
    <w:p w:rsidR="00764C15" w:rsidRPr="00267408" w:rsidRDefault="00764C15" w:rsidP="00EB6E4F">
      <w:pPr>
        <w:pStyle w:val="Tijeloteksta"/>
        <w:ind w:left="360"/>
        <w:rPr>
          <w:szCs w:val="24"/>
        </w:rPr>
      </w:pPr>
    </w:p>
    <w:p w:rsidR="00764C15" w:rsidRDefault="00764C15" w:rsidP="001E0552">
      <w:pPr>
        <w:pStyle w:val="Tijeloteksta"/>
        <w:jc w:val="center"/>
        <w:rPr>
          <w:b/>
          <w:szCs w:val="24"/>
        </w:rPr>
      </w:pPr>
      <w:r w:rsidRPr="001E0552">
        <w:rPr>
          <w:b/>
          <w:szCs w:val="24"/>
        </w:rPr>
        <w:t>Članak 22.</w:t>
      </w:r>
    </w:p>
    <w:p w:rsidR="00764C15" w:rsidRPr="001E0552" w:rsidRDefault="00764C15" w:rsidP="001E0552">
      <w:pPr>
        <w:pStyle w:val="Tijeloteksta"/>
        <w:jc w:val="center"/>
        <w:rPr>
          <w:b/>
          <w:szCs w:val="24"/>
        </w:rPr>
      </w:pPr>
    </w:p>
    <w:p w:rsidR="00764C15" w:rsidRPr="00267408" w:rsidRDefault="00764C15" w:rsidP="00200EF7">
      <w:pPr>
        <w:pStyle w:val="Tijeloteksta"/>
        <w:rPr>
          <w:szCs w:val="24"/>
        </w:rPr>
      </w:pPr>
      <w:r w:rsidRPr="00267408">
        <w:rPr>
          <w:szCs w:val="24"/>
        </w:rPr>
        <w:t>Na znak za početak nastave učenici su obvezni biti na svojim mjestima, pripremiti pribor za rad i općenito se pripremati za nastavu.</w:t>
      </w:r>
    </w:p>
    <w:p w:rsidR="00764C15" w:rsidRDefault="00764C15" w:rsidP="00EB6E4F">
      <w:pPr>
        <w:pStyle w:val="Tijeloteksta"/>
        <w:rPr>
          <w:szCs w:val="24"/>
        </w:rPr>
      </w:pPr>
      <w:r w:rsidRPr="00267408">
        <w:rPr>
          <w:szCs w:val="24"/>
        </w:rPr>
        <w:t>Svaki učenik ima svoje mjesto rada koje može promijeniti samo uz dopuštenje razrednika.</w:t>
      </w:r>
      <w:r>
        <w:rPr>
          <w:szCs w:val="24"/>
        </w:rPr>
        <w:t xml:space="preserve"> </w:t>
      </w:r>
    </w:p>
    <w:p w:rsidR="00764C15" w:rsidRPr="00267408" w:rsidRDefault="00764C15" w:rsidP="00EB6E4F">
      <w:pPr>
        <w:pStyle w:val="Tijeloteksta"/>
        <w:rPr>
          <w:szCs w:val="24"/>
        </w:rPr>
      </w:pPr>
      <w:r w:rsidRPr="00267408">
        <w:rPr>
          <w:szCs w:val="24"/>
        </w:rPr>
        <w:t>Mjesto rada učenika određuje razrednik.</w:t>
      </w:r>
    </w:p>
    <w:p w:rsidR="00764C15" w:rsidRDefault="00764C15" w:rsidP="00EB6E4F">
      <w:pPr>
        <w:pStyle w:val="Tijeloteksta"/>
        <w:rPr>
          <w:szCs w:val="24"/>
        </w:rPr>
      </w:pPr>
    </w:p>
    <w:p w:rsidR="00764C15" w:rsidRDefault="00764C15" w:rsidP="00EB6E4F">
      <w:pPr>
        <w:pStyle w:val="Tijeloteksta"/>
        <w:rPr>
          <w:szCs w:val="24"/>
        </w:rPr>
      </w:pPr>
    </w:p>
    <w:p w:rsidR="00764C15" w:rsidRDefault="00764C15" w:rsidP="001E0552">
      <w:pPr>
        <w:pStyle w:val="Tijeloteksta"/>
        <w:jc w:val="center"/>
        <w:rPr>
          <w:b/>
          <w:szCs w:val="24"/>
        </w:rPr>
      </w:pPr>
      <w:r w:rsidRPr="001E0552">
        <w:rPr>
          <w:b/>
          <w:szCs w:val="24"/>
        </w:rPr>
        <w:t>Članak 23.</w:t>
      </w:r>
    </w:p>
    <w:p w:rsidR="00764C15" w:rsidRPr="001E0552" w:rsidRDefault="00764C15" w:rsidP="001E0552">
      <w:pPr>
        <w:pStyle w:val="Tijeloteksta"/>
        <w:jc w:val="center"/>
        <w:rPr>
          <w:b/>
          <w:szCs w:val="24"/>
        </w:rPr>
      </w:pPr>
    </w:p>
    <w:p w:rsidR="00764C15" w:rsidRPr="00267408" w:rsidRDefault="00764C15" w:rsidP="00EB6E4F">
      <w:pPr>
        <w:pStyle w:val="Tijeloteksta"/>
        <w:rPr>
          <w:szCs w:val="24"/>
        </w:rPr>
      </w:pPr>
      <w:r w:rsidRPr="00267408">
        <w:rPr>
          <w:szCs w:val="24"/>
        </w:rPr>
        <w:t xml:space="preserve">Tijekom nastave učenici ne smiju razgovarati, šaptati, dovikivati se, prepirati i šetati po razredu. </w:t>
      </w:r>
    </w:p>
    <w:p w:rsidR="00764C15" w:rsidRPr="00267408" w:rsidRDefault="00764C15" w:rsidP="00EB6E4F">
      <w:pPr>
        <w:pStyle w:val="Tijeloteksta"/>
        <w:rPr>
          <w:szCs w:val="24"/>
        </w:rPr>
      </w:pPr>
      <w:r w:rsidRPr="00267408">
        <w:rPr>
          <w:szCs w:val="24"/>
        </w:rPr>
        <w:t>Učenik koji želi nešto pitati ili priopćiti, treba svoju namjeru pokazati podizanjem ruke.</w:t>
      </w:r>
    </w:p>
    <w:p w:rsidR="00764C15" w:rsidRPr="00267408" w:rsidRDefault="00764C15" w:rsidP="00EB6E4F">
      <w:pPr>
        <w:pStyle w:val="Tijeloteksta"/>
        <w:rPr>
          <w:szCs w:val="24"/>
        </w:rPr>
      </w:pPr>
      <w:r w:rsidRPr="00267408">
        <w:rPr>
          <w:szCs w:val="24"/>
        </w:rPr>
        <w:t>Učenik kojega je učitelj, stručni suradnik ili ravnatelj prozvao, u pravilu je dužan ustati.</w:t>
      </w:r>
    </w:p>
    <w:p w:rsidR="00764C15" w:rsidRPr="00267408" w:rsidRDefault="00764C15" w:rsidP="00200EF7">
      <w:pPr>
        <w:pStyle w:val="Tijeloteksta"/>
        <w:rPr>
          <w:szCs w:val="24"/>
        </w:rPr>
      </w:pPr>
    </w:p>
    <w:p w:rsidR="00764C15" w:rsidRDefault="00764C15" w:rsidP="001E0552">
      <w:pPr>
        <w:pStyle w:val="Tijeloteksta"/>
        <w:jc w:val="center"/>
        <w:rPr>
          <w:b/>
          <w:szCs w:val="24"/>
        </w:rPr>
      </w:pPr>
      <w:r w:rsidRPr="001E0552">
        <w:rPr>
          <w:b/>
          <w:szCs w:val="24"/>
        </w:rPr>
        <w:t>Članak 24.</w:t>
      </w:r>
    </w:p>
    <w:p w:rsidR="00764C15" w:rsidRPr="001E0552" w:rsidRDefault="00764C15" w:rsidP="001E0552">
      <w:pPr>
        <w:pStyle w:val="Tijeloteksta"/>
        <w:jc w:val="center"/>
        <w:rPr>
          <w:b/>
          <w:szCs w:val="24"/>
        </w:rPr>
      </w:pPr>
    </w:p>
    <w:p w:rsidR="00764C15" w:rsidRPr="00267408" w:rsidRDefault="00764C15" w:rsidP="006270F9">
      <w:pPr>
        <w:pStyle w:val="Tijeloteksta"/>
        <w:rPr>
          <w:szCs w:val="24"/>
        </w:rPr>
      </w:pPr>
      <w:r w:rsidRPr="00267408">
        <w:rPr>
          <w:szCs w:val="24"/>
        </w:rPr>
        <w:t>Učenici koji su zakasnili na nastavu, trebaju  ući u učionicu na način da čim manje ometaju nastavu te se  ispričati zbog kašnjenja.</w:t>
      </w:r>
    </w:p>
    <w:p w:rsidR="00764C15" w:rsidRPr="00267408" w:rsidRDefault="00764C15" w:rsidP="006270F9">
      <w:pPr>
        <w:pStyle w:val="Tijeloteksta"/>
        <w:rPr>
          <w:szCs w:val="24"/>
        </w:rPr>
      </w:pPr>
    </w:p>
    <w:p w:rsidR="00764C15" w:rsidRDefault="00764C15" w:rsidP="001E0552">
      <w:pPr>
        <w:pStyle w:val="Tijeloteksta"/>
        <w:jc w:val="center"/>
        <w:rPr>
          <w:b/>
          <w:szCs w:val="24"/>
        </w:rPr>
      </w:pPr>
      <w:r w:rsidRPr="001E0552">
        <w:rPr>
          <w:b/>
          <w:szCs w:val="24"/>
        </w:rPr>
        <w:t>Članak 25.</w:t>
      </w:r>
    </w:p>
    <w:p w:rsidR="00764C15" w:rsidRPr="001E0552" w:rsidRDefault="00764C15" w:rsidP="001E0552">
      <w:pPr>
        <w:pStyle w:val="Tijeloteksta"/>
        <w:jc w:val="center"/>
        <w:rPr>
          <w:b/>
          <w:szCs w:val="24"/>
        </w:rPr>
      </w:pPr>
    </w:p>
    <w:p w:rsidR="00764C15" w:rsidRPr="00267408" w:rsidRDefault="00764C15" w:rsidP="0051482D">
      <w:pPr>
        <w:pStyle w:val="Tijeloteksta"/>
        <w:rPr>
          <w:szCs w:val="24"/>
        </w:rPr>
      </w:pPr>
      <w:r w:rsidRPr="00267408">
        <w:rPr>
          <w:szCs w:val="24"/>
        </w:rPr>
        <w:t>Učenici ne smiju bez dopuštenja ulaziti u zbornicu, ured ravnatelja, pedagoga i tajnika.</w:t>
      </w:r>
    </w:p>
    <w:p w:rsidR="00764C15" w:rsidRPr="00267408" w:rsidRDefault="00764C15" w:rsidP="0051482D">
      <w:pPr>
        <w:pStyle w:val="Tijeloteksta"/>
        <w:rPr>
          <w:szCs w:val="24"/>
        </w:rPr>
      </w:pPr>
      <w:r w:rsidRPr="00267408">
        <w:rPr>
          <w:szCs w:val="24"/>
        </w:rPr>
        <w:t>Ukoliko postoji opravdan razlog učenici mogu pokucati na vrata zbornice  i pričekati učitelja.</w:t>
      </w:r>
    </w:p>
    <w:p w:rsidR="00764C15" w:rsidRPr="00267408" w:rsidRDefault="00764C15" w:rsidP="0051482D">
      <w:pPr>
        <w:pStyle w:val="Tijeloteksta"/>
        <w:rPr>
          <w:szCs w:val="24"/>
        </w:rPr>
      </w:pPr>
    </w:p>
    <w:p w:rsidR="00764C15" w:rsidRPr="00267408" w:rsidRDefault="00764C15" w:rsidP="009F06F5">
      <w:pPr>
        <w:pStyle w:val="Tijeloteksta"/>
        <w:rPr>
          <w:szCs w:val="24"/>
        </w:rPr>
      </w:pPr>
    </w:p>
    <w:p w:rsidR="00764C15" w:rsidRPr="00267408" w:rsidRDefault="00764C15" w:rsidP="009F06F5">
      <w:pPr>
        <w:pStyle w:val="Tijeloteksta"/>
        <w:rPr>
          <w:b/>
          <w:szCs w:val="24"/>
        </w:rPr>
      </w:pPr>
      <w:r w:rsidRPr="00267408">
        <w:rPr>
          <w:b/>
          <w:szCs w:val="24"/>
        </w:rPr>
        <w:t>Radnici:</w:t>
      </w:r>
    </w:p>
    <w:p w:rsidR="00764C15" w:rsidRPr="00267408" w:rsidRDefault="00764C15" w:rsidP="009F06F5">
      <w:pPr>
        <w:pStyle w:val="Tijeloteksta"/>
        <w:rPr>
          <w:b/>
          <w:szCs w:val="24"/>
        </w:rPr>
      </w:pPr>
    </w:p>
    <w:p w:rsidR="00764C15" w:rsidRDefault="00764C15" w:rsidP="001E0552">
      <w:pPr>
        <w:pStyle w:val="Tijeloteksta"/>
        <w:jc w:val="center"/>
        <w:rPr>
          <w:b/>
          <w:szCs w:val="24"/>
        </w:rPr>
      </w:pPr>
      <w:r w:rsidRPr="001E0552">
        <w:rPr>
          <w:b/>
          <w:szCs w:val="24"/>
        </w:rPr>
        <w:t>Članak 26.</w:t>
      </w:r>
    </w:p>
    <w:p w:rsidR="00764C15" w:rsidRPr="001E0552" w:rsidRDefault="00764C15" w:rsidP="001E0552">
      <w:pPr>
        <w:pStyle w:val="Tijeloteksta"/>
        <w:jc w:val="center"/>
        <w:rPr>
          <w:b/>
          <w:szCs w:val="24"/>
        </w:rPr>
      </w:pPr>
    </w:p>
    <w:p w:rsidR="00764C15" w:rsidRPr="00267408" w:rsidRDefault="00764C15" w:rsidP="0051482D">
      <w:pPr>
        <w:pStyle w:val="Tijeloteksta"/>
        <w:rPr>
          <w:szCs w:val="24"/>
        </w:rPr>
      </w:pPr>
      <w:r w:rsidRPr="00267408">
        <w:rPr>
          <w:szCs w:val="24"/>
        </w:rPr>
        <w:t>Učitelj niti drugi radnik škole ne smije za vrijeme nastave niti odmora slati učenika izvan prostora Škole ili ga kažnjavati udaljavanjem iz učionice.</w:t>
      </w:r>
    </w:p>
    <w:p w:rsidR="00764C15" w:rsidRDefault="00764C15" w:rsidP="0051482D">
      <w:pPr>
        <w:pStyle w:val="Tijeloteksta"/>
        <w:rPr>
          <w:szCs w:val="24"/>
        </w:rPr>
      </w:pPr>
    </w:p>
    <w:p w:rsidR="00764C15" w:rsidRPr="00267408" w:rsidRDefault="00764C15" w:rsidP="0051482D">
      <w:pPr>
        <w:pStyle w:val="Tijeloteksta"/>
        <w:rPr>
          <w:szCs w:val="24"/>
        </w:rPr>
      </w:pPr>
    </w:p>
    <w:p w:rsidR="00764C15" w:rsidRDefault="00764C15" w:rsidP="001E0552">
      <w:pPr>
        <w:pStyle w:val="Tijeloteksta"/>
        <w:jc w:val="center"/>
        <w:rPr>
          <w:b/>
          <w:szCs w:val="24"/>
        </w:rPr>
      </w:pPr>
      <w:r w:rsidRPr="001E0552">
        <w:rPr>
          <w:b/>
          <w:szCs w:val="24"/>
        </w:rPr>
        <w:t>Članak 27.</w:t>
      </w:r>
    </w:p>
    <w:p w:rsidR="00764C15" w:rsidRPr="001E0552" w:rsidRDefault="00764C15" w:rsidP="001E0552">
      <w:pPr>
        <w:pStyle w:val="Tijeloteksta"/>
        <w:jc w:val="center"/>
        <w:rPr>
          <w:b/>
          <w:szCs w:val="24"/>
        </w:rPr>
      </w:pPr>
    </w:p>
    <w:p w:rsidR="00764C15" w:rsidRPr="00267408" w:rsidRDefault="00764C15" w:rsidP="0051482D">
      <w:pPr>
        <w:pStyle w:val="Tijeloteksta"/>
        <w:rPr>
          <w:szCs w:val="24"/>
        </w:rPr>
      </w:pPr>
      <w:r w:rsidRPr="00267408">
        <w:rPr>
          <w:szCs w:val="24"/>
        </w:rPr>
        <w:t>U slučaju opravdane potrebe da učenik napusti nastavu prije njezinoga završetka (bolesti ili sl.)  prije odlaska treba obavijestiti roditelja/skrbnika.</w:t>
      </w:r>
    </w:p>
    <w:p w:rsidR="00764C15" w:rsidRDefault="00764C15" w:rsidP="009F06F5">
      <w:pPr>
        <w:pStyle w:val="Tijeloteksta"/>
        <w:rPr>
          <w:b/>
          <w:szCs w:val="24"/>
        </w:rPr>
      </w:pPr>
    </w:p>
    <w:p w:rsidR="00764C15" w:rsidRDefault="00764C15" w:rsidP="001E0552">
      <w:pPr>
        <w:pStyle w:val="Tijeloteksta"/>
        <w:jc w:val="center"/>
        <w:rPr>
          <w:b/>
          <w:szCs w:val="24"/>
        </w:rPr>
      </w:pPr>
      <w:r w:rsidRPr="001E0552">
        <w:rPr>
          <w:b/>
          <w:szCs w:val="24"/>
        </w:rPr>
        <w:t>Članak 28.</w:t>
      </w:r>
    </w:p>
    <w:p w:rsidR="00764C15" w:rsidRPr="001E0552" w:rsidRDefault="00764C15" w:rsidP="001E0552">
      <w:pPr>
        <w:pStyle w:val="Tijeloteksta"/>
        <w:jc w:val="center"/>
        <w:rPr>
          <w:b/>
          <w:szCs w:val="24"/>
        </w:rPr>
      </w:pPr>
    </w:p>
    <w:p w:rsidR="00764C15" w:rsidRPr="00267408" w:rsidRDefault="00764C15" w:rsidP="00F85D5E">
      <w:pPr>
        <w:pStyle w:val="Tijeloteksta"/>
        <w:rPr>
          <w:szCs w:val="24"/>
        </w:rPr>
      </w:pPr>
      <w:r w:rsidRPr="00267408">
        <w:rPr>
          <w:szCs w:val="24"/>
        </w:rPr>
        <w:t>U slučaju neprimjerenog ponašanja učenika treba uputiti stručnom suradniku pedagogu i poduzeti odgovarajuće mjere sukladno Pravilniku o kriterijima za izricanje pedagoških mjera i drugim važećim propisima.</w:t>
      </w:r>
    </w:p>
    <w:p w:rsidR="00764C15" w:rsidRPr="00267408" w:rsidRDefault="00764C15" w:rsidP="00F85D5E">
      <w:pPr>
        <w:pStyle w:val="Tijeloteksta"/>
        <w:rPr>
          <w:szCs w:val="24"/>
        </w:rPr>
      </w:pPr>
    </w:p>
    <w:p w:rsidR="00764C15" w:rsidRDefault="00764C15" w:rsidP="001E0552">
      <w:pPr>
        <w:pStyle w:val="Tijeloteksta"/>
        <w:jc w:val="center"/>
        <w:rPr>
          <w:b/>
          <w:szCs w:val="24"/>
        </w:rPr>
      </w:pPr>
      <w:r w:rsidRPr="001E0552">
        <w:rPr>
          <w:b/>
          <w:szCs w:val="24"/>
        </w:rPr>
        <w:t>Članak 29.</w:t>
      </w:r>
    </w:p>
    <w:p w:rsidR="00764C15" w:rsidRPr="001E0552" w:rsidRDefault="00764C15" w:rsidP="001E0552">
      <w:pPr>
        <w:pStyle w:val="Tijeloteksta"/>
        <w:jc w:val="center"/>
        <w:rPr>
          <w:b/>
          <w:szCs w:val="24"/>
        </w:rPr>
      </w:pPr>
    </w:p>
    <w:p w:rsidR="00764C15" w:rsidRPr="00267408" w:rsidRDefault="00764C15" w:rsidP="00F85D5E">
      <w:pPr>
        <w:pStyle w:val="Tijeloteksta"/>
        <w:rPr>
          <w:szCs w:val="24"/>
        </w:rPr>
      </w:pPr>
      <w:r w:rsidRPr="00267408">
        <w:rPr>
          <w:szCs w:val="24"/>
        </w:rPr>
        <w:t>Učitelj je tijekom nastavnoga sata du</w:t>
      </w:r>
      <w:r>
        <w:rPr>
          <w:szCs w:val="24"/>
        </w:rPr>
        <w:t>žan evidentirati svako kršenje K</w:t>
      </w:r>
      <w:r w:rsidRPr="00267408">
        <w:rPr>
          <w:szCs w:val="24"/>
        </w:rPr>
        <w:t>ućnoga reda škole u za to predviđene rubrike u e-dnevnik.</w:t>
      </w:r>
    </w:p>
    <w:p w:rsidR="00764C15" w:rsidRPr="00267408" w:rsidRDefault="00764C15" w:rsidP="00F85D5E">
      <w:pPr>
        <w:pStyle w:val="Tijeloteksta"/>
        <w:rPr>
          <w:szCs w:val="24"/>
        </w:rPr>
      </w:pPr>
    </w:p>
    <w:p w:rsidR="00764C15" w:rsidRDefault="00764C15" w:rsidP="001E0552">
      <w:pPr>
        <w:pStyle w:val="Tijeloteksta"/>
        <w:jc w:val="center"/>
        <w:rPr>
          <w:b/>
          <w:szCs w:val="24"/>
        </w:rPr>
      </w:pPr>
      <w:r w:rsidRPr="001E0552">
        <w:rPr>
          <w:b/>
          <w:szCs w:val="24"/>
        </w:rPr>
        <w:t>Članak 30.</w:t>
      </w:r>
    </w:p>
    <w:p w:rsidR="00764C15" w:rsidRPr="001E0552" w:rsidRDefault="00764C15" w:rsidP="001E0552">
      <w:pPr>
        <w:pStyle w:val="Tijeloteksta"/>
        <w:jc w:val="center"/>
        <w:rPr>
          <w:b/>
          <w:szCs w:val="24"/>
        </w:rPr>
      </w:pPr>
    </w:p>
    <w:p w:rsidR="00764C15" w:rsidRPr="00267408" w:rsidRDefault="00764C15" w:rsidP="00F85D5E">
      <w:pPr>
        <w:pStyle w:val="Tijeloteksta"/>
        <w:rPr>
          <w:szCs w:val="24"/>
        </w:rPr>
      </w:pPr>
      <w:r w:rsidRPr="00267408">
        <w:rPr>
          <w:szCs w:val="24"/>
        </w:rPr>
        <w:t>Svi radnici dužni su obratiti pozornost na osobe koje nisu učenici ili radnici škole. Svaki neuobičajeni boravak osoba koje nisu učenici ili radnici  škole treba prijaviti tajnici ili ravnatelju škole.</w:t>
      </w:r>
    </w:p>
    <w:p w:rsidR="00764C15" w:rsidRPr="00267408" w:rsidRDefault="00764C15" w:rsidP="00F85D5E">
      <w:pPr>
        <w:pStyle w:val="Tijeloteksta"/>
        <w:rPr>
          <w:szCs w:val="24"/>
        </w:rPr>
      </w:pPr>
    </w:p>
    <w:p w:rsidR="00764C15" w:rsidRDefault="00764C15" w:rsidP="001E0552">
      <w:pPr>
        <w:pStyle w:val="Tijeloteksta"/>
        <w:jc w:val="center"/>
        <w:rPr>
          <w:b/>
          <w:szCs w:val="24"/>
        </w:rPr>
      </w:pPr>
      <w:r w:rsidRPr="001E0552">
        <w:rPr>
          <w:b/>
          <w:szCs w:val="24"/>
        </w:rPr>
        <w:t>Članak 31.</w:t>
      </w:r>
    </w:p>
    <w:p w:rsidR="00764C15" w:rsidRPr="001E0552" w:rsidRDefault="00764C15" w:rsidP="001E0552">
      <w:pPr>
        <w:pStyle w:val="Tijeloteksta"/>
        <w:jc w:val="center"/>
        <w:rPr>
          <w:b/>
          <w:szCs w:val="24"/>
        </w:rPr>
      </w:pPr>
    </w:p>
    <w:p w:rsidR="00764C15" w:rsidRPr="00267408" w:rsidRDefault="00764C15" w:rsidP="00F85D5E">
      <w:pPr>
        <w:pStyle w:val="Tijeloteksta"/>
        <w:rPr>
          <w:szCs w:val="24"/>
        </w:rPr>
      </w:pPr>
      <w:r w:rsidRPr="00267408">
        <w:rPr>
          <w:szCs w:val="24"/>
        </w:rPr>
        <w:t>Radnici su se dužni prema učenicima, roditeljima i svim osobama koje borave u školi odnositi u skladu s pravilima struke.</w:t>
      </w:r>
    </w:p>
    <w:p w:rsidR="00764C15" w:rsidRDefault="00764C15" w:rsidP="0051482D">
      <w:pPr>
        <w:pStyle w:val="Tijeloteksta"/>
        <w:rPr>
          <w:szCs w:val="24"/>
        </w:rPr>
      </w:pPr>
    </w:p>
    <w:p w:rsidR="00764C15" w:rsidRDefault="00764C15" w:rsidP="0051482D">
      <w:pPr>
        <w:pStyle w:val="Tijeloteksta"/>
        <w:rPr>
          <w:szCs w:val="24"/>
        </w:rPr>
      </w:pPr>
    </w:p>
    <w:p w:rsidR="00764C15" w:rsidRPr="00267408" w:rsidRDefault="00764C15" w:rsidP="0051482D">
      <w:pPr>
        <w:pStyle w:val="Tijeloteksta"/>
        <w:rPr>
          <w:b/>
          <w:szCs w:val="24"/>
        </w:rPr>
      </w:pPr>
      <w:r w:rsidRPr="00267408">
        <w:rPr>
          <w:b/>
          <w:szCs w:val="24"/>
        </w:rPr>
        <w:t>Osobe koje borave u školi:</w:t>
      </w:r>
    </w:p>
    <w:p w:rsidR="00764C15" w:rsidRDefault="00764C15" w:rsidP="009F06F5">
      <w:pPr>
        <w:pStyle w:val="Tijeloteksta"/>
        <w:rPr>
          <w:szCs w:val="24"/>
        </w:rPr>
      </w:pPr>
    </w:p>
    <w:p w:rsidR="00764C15" w:rsidRPr="00267408" w:rsidRDefault="00764C15" w:rsidP="009F06F5">
      <w:pPr>
        <w:pStyle w:val="Tijeloteksta"/>
        <w:rPr>
          <w:szCs w:val="24"/>
        </w:rPr>
      </w:pPr>
    </w:p>
    <w:p w:rsidR="00764C15" w:rsidRDefault="00764C15" w:rsidP="001E0552">
      <w:pPr>
        <w:pStyle w:val="Tijeloteksta"/>
        <w:jc w:val="center"/>
        <w:rPr>
          <w:b/>
          <w:szCs w:val="24"/>
        </w:rPr>
      </w:pPr>
      <w:r w:rsidRPr="001E0552">
        <w:rPr>
          <w:b/>
          <w:szCs w:val="24"/>
        </w:rPr>
        <w:t>Članak 32.</w:t>
      </w:r>
    </w:p>
    <w:p w:rsidR="00764C15" w:rsidRPr="001E0552" w:rsidRDefault="00764C15" w:rsidP="001E0552">
      <w:pPr>
        <w:pStyle w:val="Tijeloteksta"/>
        <w:jc w:val="center"/>
        <w:rPr>
          <w:b/>
          <w:szCs w:val="24"/>
        </w:rPr>
      </w:pPr>
    </w:p>
    <w:p w:rsidR="00764C15" w:rsidRPr="00267408" w:rsidRDefault="00764C15" w:rsidP="009F06F5">
      <w:pPr>
        <w:pStyle w:val="Tijeloteksta"/>
        <w:rPr>
          <w:szCs w:val="24"/>
        </w:rPr>
      </w:pPr>
      <w:r w:rsidRPr="00267408">
        <w:rPr>
          <w:szCs w:val="24"/>
        </w:rPr>
        <w:t xml:space="preserve">Osobe koje borave </w:t>
      </w:r>
      <w:r>
        <w:rPr>
          <w:szCs w:val="24"/>
        </w:rPr>
        <w:t>u školi trebaju se pridržavati K</w:t>
      </w:r>
      <w:r w:rsidRPr="00267408">
        <w:rPr>
          <w:szCs w:val="24"/>
        </w:rPr>
        <w:t>ućnoga reda škole.</w:t>
      </w:r>
    </w:p>
    <w:p w:rsidR="00764C15" w:rsidRPr="00267408" w:rsidRDefault="00764C15" w:rsidP="009F06F5">
      <w:pPr>
        <w:pStyle w:val="Tijeloteksta"/>
        <w:rPr>
          <w:szCs w:val="24"/>
        </w:rPr>
      </w:pPr>
    </w:p>
    <w:p w:rsidR="00764C15" w:rsidRDefault="00764C15" w:rsidP="001E0552">
      <w:pPr>
        <w:pStyle w:val="Tijeloteksta"/>
        <w:jc w:val="center"/>
        <w:rPr>
          <w:b/>
          <w:szCs w:val="24"/>
        </w:rPr>
      </w:pPr>
      <w:r w:rsidRPr="001E0552">
        <w:rPr>
          <w:b/>
          <w:szCs w:val="24"/>
        </w:rPr>
        <w:t>Članak 33.</w:t>
      </w:r>
    </w:p>
    <w:p w:rsidR="00764C15" w:rsidRPr="001E0552" w:rsidRDefault="00764C15" w:rsidP="001E0552">
      <w:pPr>
        <w:pStyle w:val="Tijeloteksta"/>
        <w:jc w:val="center"/>
        <w:rPr>
          <w:b/>
          <w:szCs w:val="24"/>
        </w:rPr>
      </w:pPr>
    </w:p>
    <w:p w:rsidR="00764C15" w:rsidRPr="00267408" w:rsidRDefault="00764C15" w:rsidP="009F06F5">
      <w:pPr>
        <w:pStyle w:val="Tijeloteksta"/>
        <w:rPr>
          <w:szCs w:val="24"/>
        </w:rPr>
      </w:pPr>
      <w:r w:rsidRPr="00267408">
        <w:rPr>
          <w:szCs w:val="24"/>
        </w:rPr>
        <w:t>Osobe koje dolaze u školu ne kreću se slobodno i samostalno po prostorima škole već se obraćaju radniku škole, čekaju u hodniku na ulazu u školu ili po potrebi odlaze u urede ravnatelja, pedagoga ili u tajništvo škole.</w:t>
      </w:r>
    </w:p>
    <w:p w:rsidR="00764C15" w:rsidRPr="00267408" w:rsidRDefault="00764C15" w:rsidP="009F06F5">
      <w:pPr>
        <w:pStyle w:val="Tijeloteksta"/>
        <w:rPr>
          <w:szCs w:val="24"/>
        </w:rPr>
      </w:pPr>
      <w:r w:rsidRPr="00267408">
        <w:rPr>
          <w:szCs w:val="24"/>
        </w:rPr>
        <w:t>Zabranj</w:t>
      </w:r>
      <w:r>
        <w:rPr>
          <w:szCs w:val="24"/>
        </w:rPr>
        <w:t>e</w:t>
      </w:r>
      <w:r w:rsidRPr="00267408">
        <w:rPr>
          <w:szCs w:val="24"/>
        </w:rPr>
        <w:t>no je parkiranje vozila u svim d</w:t>
      </w:r>
      <w:r>
        <w:rPr>
          <w:szCs w:val="24"/>
        </w:rPr>
        <w:t>i</w:t>
      </w:r>
      <w:r w:rsidRPr="00267408">
        <w:rPr>
          <w:szCs w:val="24"/>
        </w:rPr>
        <w:t>jelovima školskog dvorišta, osobito ispred ulaza u školu.</w:t>
      </w:r>
    </w:p>
    <w:p w:rsidR="00764C15" w:rsidRPr="00267408" w:rsidRDefault="00764C15" w:rsidP="009F06F5">
      <w:pPr>
        <w:pStyle w:val="Tijeloteksta"/>
        <w:rPr>
          <w:szCs w:val="24"/>
        </w:rPr>
      </w:pPr>
    </w:p>
    <w:p w:rsidR="00764C15" w:rsidRDefault="00764C15" w:rsidP="001E0552">
      <w:pPr>
        <w:pStyle w:val="Tijeloteksta"/>
        <w:jc w:val="center"/>
        <w:rPr>
          <w:b/>
          <w:szCs w:val="24"/>
        </w:rPr>
      </w:pPr>
      <w:r w:rsidRPr="001E0552">
        <w:rPr>
          <w:b/>
          <w:szCs w:val="24"/>
        </w:rPr>
        <w:t>Članak 34.</w:t>
      </w:r>
    </w:p>
    <w:p w:rsidR="00764C15" w:rsidRPr="001E0552" w:rsidRDefault="00764C15" w:rsidP="001E0552">
      <w:pPr>
        <w:pStyle w:val="Tijeloteksta"/>
        <w:jc w:val="center"/>
        <w:rPr>
          <w:b/>
          <w:szCs w:val="24"/>
        </w:rPr>
      </w:pPr>
    </w:p>
    <w:p w:rsidR="00764C15" w:rsidRDefault="00764C15" w:rsidP="009F06F5">
      <w:pPr>
        <w:pStyle w:val="Tijeloteksta"/>
        <w:rPr>
          <w:szCs w:val="24"/>
        </w:rPr>
      </w:pPr>
      <w:r w:rsidRPr="00267408">
        <w:rPr>
          <w:szCs w:val="24"/>
        </w:rPr>
        <w:t xml:space="preserve">Roditelji/skrbnici prate učenike prvoga razreda do učionice </w:t>
      </w:r>
      <w:r w:rsidRPr="00771691">
        <w:rPr>
          <w:szCs w:val="24"/>
        </w:rPr>
        <w:t>najdulje do tri tjedna</w:t>
      </w:r>
      <w:r w:rsidRPr="00267408">
        <w:rPr>
          <w:szCs w:val="24"/>
        </w:rPr>
        <w:t xml:space="preserve"> od početka školske godine, a nakon toga samo u dogovoru s razrednikom</w:t>
      </w:r>
      <w:r>
        <w:rPr>
          <w:szCs w:val="24"/>
        </w:rPr>
        <w:t xml:space="preserve"> (linija povjerenja)</w:t>
      </w:r>
      <w:r w:rsidRPr="00267408">
        <w:rPr>
          <w:szCs w:val="24"/>
        </w:rPr>
        <w:t>.</w:t>
      </w:r>
    </w:p>
    <w:p w:rsidR="00764C15" w:rsidRDefault="00764C15" w:rsidP="009F06F5">
      <w:pPr>
        <w:pStyle w:val="Tijeloteksta"/>
        <w:rPr>
          <w:szCs w:val="24"/>
        </w:rPr>
      </w:pPr>
    </w:p>
    <w:p w:rsidR="00764C15" w:rsidRDefault="00764C15" w:rsidP="009F06F5">
      <w:pPr>
        <w:pStyle w:val="Tijeloteksta"/>
        <w:rPr>
          <w:szCs w:val="24"/>
        </w:rPr>
      </w:pPr>
    </w:p>
    <w:p w:rsidR="00764C15" w:rsidRDefault="00764C15" w:rsidP="009F06F5">
      <w:pPr>
        <w:pStyle w:val="Tijeloteksta"/>
        <w:rPr>
          <w:szCs w:val="24"/>
        </w:rPr>
      </w:pPr>
    </w:p>
    <w:p w:rsidR="00764C15" w:rsidRPr="00267408" w:rsidRDefault="00764C15" w:rsidP="009F06F5">
      <w:pPr>
        <w:pStyle w:val="Tijeloteksta"/>
        <w:rPr>
          <w:szCs w:val="24"/>
        </w:rPr>
      </w:pPr>
    </w:p>
    <w:p w:rsidR="00764C15" w:rsidRDefault="00764C15" w:rsidP="001E0552">
      <w:pPr>
        <w:pStyle w:val="Tijeloteksta"/>
        <w:jc w:val="center"/>
        <w:rPr>
          <w:b/>
          <w:szCs w:val="24"/>
        </w:rPr>
      </w:pPr>
      <w:r w:rsidRPr="001E0552">
        <w:rPr>
          <w:b/>
          <w:szCs w:val="24"/>
        </w:rPr>
        <w:t>Članak 35.</w:t>
      </w:r>
    </w:p>
    <w:p w:rsidR="00764C15" w:rsidRPr="001E0552" w:rsidRDefault="00764C15" w:rsidP="001E0552">
      <w:pPr>
        <w:pStyle w:val="Tijeloteksta"/>
        <w:jc w:val="center"/>
        <w:rPr>
          <w:b/>
          <w:szCs w:val="24"/>
        </w:rPr>
      </w:pPr>
    </w:p>
    <w:p w:rsidR="00764C15" w:rsidRPr="00267408" w:rsidRDefault="00764C15" w:rsidP="009F06F5">
      <w:pPr>
        <w:pStyle w:val="Tijeloteksta"/>
        <w:rPr>
          <w:szCs w:val="24"/>
        </w:rPr>
      </w:pPr>
      <w:r w:rsidRPr="00267408">
        <w:rPr>
          <w:szCs w:val="24"/>
        </w:rPr>
        <w:t>Roditelji i druge osobe koje nisu zaposlenici škole ne smiju samostalno i bez dozvole ulaziti u učionice niti u druge prostore škole u kojima se odvija nastava.</w:t>
      </w:r>
    </w:p>
    <w:p w:rsidR="00764C15" w:rsidRDefault="00764C15" w:rsidP="009F06F5">
      <w:pPr>
        <w:pStyle w:val="Tijeloteksta"/>
        <w:rPr>
          <w:szCs w:val="24"/>
        </w:rPr>
      </w:pPr>
    </w:p>
    <w:p w:rsidR="00764C15" w:rsidRDefault="00764C15" w:rsidP="009F06F5">
      <w:pPr>
        <w:pStyle w:val="Tijeloteksta"/>
        <w:rPr>
          <w:szCs w:val="24"/>
        </w:rPr>
      </w:pPr>
    </w:p>
    <w:p w:rsidR="00764C15" w:rsidRPr="00267408" w:rsidRDefault="00764C15" w:rsidP="009F06F5">
      <w:pPr>
        <w:pStyle w:val="Tijeloteksta"/>
        <w:rPr>
          <w:szCs w:val="24"/>
        </w:rPr>
      </w:pPr>
    </w:p>
    <w:p w:rsidR="00764C15" w:rsidRDefault="00764C15" w:rsidP="001E0552">
      <w:pPr>
        <w:pStyle w:val="Tijeloteksta"/>
        <w:jc w:val="center"/>
        <w:rPr>
          <w:b/>
          <w:szCs w:val="24"/>
        </w:rPr>
      </w:pPr>
      <w:r w:rsidRPr="001E0552">
        <w:rPr>
          <w:b/>
          <w:szCs w:val="24"/>
        </w:rPr>
        <w:t>Članak 36.</w:t>
      </w:r>
    </w:p>
    <w:p w:rsidR="00764C15" w:rsidRPr="001E0552" w:rsidRDefault="00764C15" w:rsidP="001E0552">
      <w:pPr>
        <w:pStyle w:val="Tijeloteksta"/>
        <w:jc w:val="center"/>
        <w:rPr>
          <w:b/>
          <w:szCs w:val="24"/>
        </w:rPr>
      </w:pPr>
    </w:p>
    <w:p w:rsidR="00764C15" w:rsidRPr="00267408" w:rsidRDefault="00764C15" w:rsidP="009F06F5">
      <w:pPr>
        <w:pStyle w:val="Tijeloteksta"/>
        <w:rPr>
          <w:szCs w:val="24"/>
        </w:rPr>
      </w:pPr>
      <w:r w:rsidRPr="00267408">
        <w:rPr>
          <w:szCs w:val="24"/>
        </w:rPr>
        <w:t>Roditelji su dužni prijaviti promjenu adrese i broja mobilnoga telefona odnosno dužni su omogućiti da ih škola može kontaktirati u slučaju potrebe.</w:t>
      </w:r>
    </w:p>
    <w:p w:rsidR="00764C15" w:rsidRDefault="00764C15" w:rsidP="00F85D5E">
      <w:pPr>
        <w:pStyle w:val="Tijeloteksta"/>
        <w:rPr>
          <w:szCs w:val="24"/>
        </w:rPr>
      </w:pPr>
    </w:p>
    <w:p w:rsidR="00764C15" w:rsidRPr="00267408" w:rsidRDefault="00764C15" w:rsidP="00F85D5E">
      <w:pPr>
        <w:pStyle w:val="Tijeloteksta"/>
        <w:rPr>
          <w:szCs w:val="24"/>
        </w:rPr>
      </w:pPr>
    </w:p>
    <w:p w:rsidR="00764C15" w:rsidRPr="001E0552" w:rsidRDefault="00764C15" w:rsidP="00F85D5E">
      <w:pPr>
        <w:pStyle w:val="Tijeloteksta"/>
        <w:rPr>
          <w:b/>
          <w:szCs w:val="24"/>
        </w:rPr>
      </w:pPr>
      <w:r w:rsidRPr="001E0552">
        <w:rPr>
          <w:b/>
          <w:szCs w:val="24"/>
        </w:rPr>
        <w:t>ORGANIZACIJA I PROVEDBA DEŽURSTVA</w:t>
      </w:r>
    </w:p>
    <w:p w:rsidR="00764C15" w:rsidRDefault="00764C15" w:rsidP="009F06F5">
      <w:pPr>
        <w:pStyle w:val="Tijeloteksta"/>
        <w:rPr>
          <w:szCs w:val="24"/>
        </w:rPr>
      </w:pPr>
    </w:p>
    <w:p w:rsidR="00764C15" w:rsidRDefault="00764C15" w:rsidP="009F06F5">
      <w:pPr>
        <w:pStyle w:val="Tijeloteksta"/>
        <w:rPr>
          <w:szCs w:val="24"/>
        </w:rPr>
      </w:pPr>
    </w:p>
    <w:p w:rsidR="00764C15" w:rsidRPr="00267408" w:rsidRDefault="00764C15" w:rsidP="009F06F5">
      <w:pPr>
        <w:pStyle w:val="Tijeloteksta"/>
        <w:rPr>
          <w:szCs w:val="24"/>
        </w:rPr>
      </w:pPr>
    </w:p>
    <w:p w:rsidR="00764C15" w:rsidRDefault="00764C15" w:rsidP="001E0552">
      <w:pPr>
        <w:pStyle w:val="Tijeloteksta"/>
        <w:jc w:val="center"/>
        <w:rPr>
          <w:b/>
          <w:szCs w:val="24"/>
        </w:rPr>
      </w:pPr>
      <w:r w:rsidRPr="001E0552">
        <w:rPr>
          <w:b/>
          <w:szCs w:val="24"/>
        </w:rPr>
        <w:t>Članak 37.</w:t>
      </w:r>
    </w:p>
    <w:p w:rsidR="00764C15" w:rsidRPr="001E0552" w:rsidRDefault="00764C15" w:rsidP="001E0552">
      <w:pPr>
        <w:pStyle w:val="Tijeloteksta"/>
        <w:jc w:val="center"/>
        <w:rPr>
          <w:b/>
          <w:szCs w:val="24"/>
        </w:rPr>
      </w:pPr>
    </w:p>
    <w:p w:rsidR="00764C15" w:rsidRPr="00267408" w:rsidRDefault="00764C15" w:rsidP="00F62DB2">
      <w:pPr>
        <w:pStyle w:val="Tijeloteksta"/>
        <w:rPr>
          <w:szCs w:val="24"/>
        </w:rPr>
      </w:pPr>
      <w:r w:rsidRPr="00267408">
        <w:rPr>
          <w:szCs w:val="24"/>
        </w:rPr>
        <w:t>U svrhu sigurnosti učenika, radnika i ostalih osoba nazočnih u Školi te u svrhu nadzora nad imovinom škole</w:t>
      </w:r>
      <w:r>
        <w:rPr>
          <w:szCs w:val="24"/>
        </w:rPr>
        <w:t xml:space="preserve"> postavljen je video nadz</w:t>
      </w:r>
      <w:r w:rsidRPr="00267408">
        <w:rPr>
          <w:szCs w:val="24"/>
        </w:rPr>
        <w:t>or na način da se snima vanjski prostor škole 24 sata na dan.</w:t>
      </w:r>
    </w:p>
    <w:p w:rsidR="00764C15" w:rsidRPr="00267408" w:rsidRDefault="00764C15" w:rsidP="006D1411">
      <w:pPr>
        <w:pStyle w:val="Tijeloteksta"/>
        <w:rPr>
          <w:szCs w:val="24"/>
        </w:rPr>
      </w:pPr>
    </w:p>
    <w:p w:rsidR="00764C15" w:rsidRDefault="00764C15" w:rsidP="001E0552">
      <w:pPr>
        <w:pStyle w:val="Tijeloteksta"/>
        <w:jc w:val="center"/>
        <w:rPr>
          <w:b/>
          <w:szCs w:val="24"/>
        </w:rPr>
      </w:pPr>
      <w:r w:rsidRPr="001E0552">
        <w:rPr>
          <w:b/>
          <w:szCs w:val="24"/>
        </w:rPr>
        <w:t>Članak 38.</w:t>
      </w:r>
    </w:p>
    <w:p w:rsidR="00764C15" w:rsidRPr="001E0552" w:rsidRDefault="00764C15" w:rsidP="001E0552">
      <w:pPr>
        <w:pStyle w:val="Tijeloteksta"/>
        <w:jc w:val="center"/>
        <w:rPr>
          <w:b/>
          <w:szCs w:val="24"/>
        </w:rPr>
      </w:pPr>
    </w:p>
    <w:p w:rsidR="00764C15" w:rsidRPr="00267408" w:rsidRDefault="00764C15" w:rsidP="006D1411">
      <w:pPr>
        <w:pStyle w:val="Tijeloteksta"/>
        <w:rPr>
          <w:szCs w:val="24"/>
        </w:rPr>
      </w:pPr>
      <w:r w:rsidRPr="00267408">
        <w:rPr>
          <w:szCs w:val="24"/>
        </w:rPr>
        <w:t>U Školi za vrijeme nastave dežuraju radnici Škole.</w:t>
      </w:r>
    </w:p>
    <w:p w:rsidR="00764C15" w:rsidRPr="00267408" w:rsidRDefault="00764C15" w:rsidP="006D1411">
      <w:pPr>
        <w:pStyle w:val="Tijeloteksta"/>
        <w:rPr>
          <w:szCs w:val="24"/>
        </w:rPr>
      </w:pPr>
      <w:r w:rsidRPr="00267408">
        <w:rPr>
          <w:szCs w:val="24"/>
        </w:rPr>
        <w:t>Raspored dežurstva radnika utvrđuje se na način koji odredi ravnatelj.</w:t>
      </w:r>
    </w:p>
    <w:p w:rsidR="00764C15" w:rsidRDefault="00764C15" w:rsidP="006D1411">
      <w:pPr>
        <w:pStyle w:val="Tijeloteksta"/>
        <w:rPr>
          <w:szCs w:val="24"/>
        </w:rPr>
      </w:pPr>
    </w:p>
    <w:p w:rsidR="00764C15" w:rsidRPr="00267408" w:rsidRDefault="00764C15" w:rsidP="006D1411">
      <w:pPr>
        <w:pStyle w:val="Tijeloteksta"/>
        <w:rPr>
          <w:szCs w:val="24"/>
        </w:rPr>
      </w:pPr>
    </w:p>
    <w:p w:rsidR="00764C15" w:rsidRDefault="00764C15" w:rsidP="001E0552">
      <w:pPr>
        <w:pStyle w:val="Tijeloteksta"/>
        <w:jc w:val="center"/>
        <w:rPr>
          <w:b/>
          <w:szCs w:val="24"/>
        </w:rPr>
      </w:pPr>
      <w:r w:rsidRPr="001E0552">
        <w:rPr>
          <w:b/>
          <w:szCs w:val="24"/>
        </w:rPr>
        <w:t>Članak 39.</w:t>
      </w:r>
    </w:p>
    <w:p w:rsidR="00764C15" w:rsidRPr="001E0552" w:rsidRDefault="00764C15" w:rsidP="001E0552">
      <w:pPr>
        <w:pStyle w:val="Tijeloteksta"/>
        <w:jc w:val="center"/>
        <w:rPr>
          <w:b/>
          <w:szCs w:val="24"/>
        </w:rPr>
      </w:pPr>
    </w:p>
    <w:p w:rsidR="00764C15" w:rsidRPr="00267408" w:rsidRDefault="00764C15" w:rsidP="006D1411">
      <w:pPr>
        <w:pStyle w:val="Tijeloteksta"/>
        <w:rPr>
          <w:szCs w:val="24"/>
        </w:rPr>
      </w:pPr>
      <w:r w:rsidRPr="00267408">
        <w:rPr>
          <w:szCs w:val="24"/>
        </w:rPr>
        <w:t>Dežurni učitelj:</w:t>
      </w:r>
    </w:p>
    <w:p w:rsidR="00764C15" w:rsidRPr="00267408" w:rsidRDefault="00764C15" w:rsidP="006D1411">
      <w:pPr>
        <w:pStyle w:val="Tijeloteksta"/>
        <w:numPr>
          <w:ilvl w:val="0"/>
          <w:numId w:val="1"/>
        </w:numPr>
        <w:rPr>
          <w:szCs w:val="24"/>
        </w:rPr>
      </w:pPr>
      <w:r w:rsidRPr="00267408">
        <w:rPr>
          <w:szCs w:val="24"/>
        </w:rPr>
        <w:t>dolazi u školu pola sata prije početka nastave</w:t>
      </w:r>
    </w:p>
    <w:p w:rsidR="00764C15" w:rsidRPr="00267408" w:rsidRDefault="00764C15" w:rsidP="006D1411">
      <w:pPr>
        <w:pStyle w:val="Tijeloteksta"/>
        <w:numPr>
          <w:ilvl w:val="0"/>
          <w:numId w:val="1"/>
        </w:numPr>
        <w:rPr>
          <w:szCs w:val="24"/>
        </w:rPr>
      </w:pPr>
      <w:r w:rsidRPr="00267408">
        <w:rPr>
          <w:szCs w:val="24"/>
        </w:rPr>
        <w:t>provjerava pripremljenost školskih prostora za nastavu</w:t>
      </w:r>
    </w:p>
    <w:p w:rsidR="00764C15" w:rsidRPr="00267408" w:rsidRDefault="00764C15" w:rsidP="006D1411">
      <w:pPr>
        <w:pStyle w:val="Tijeloteksta"/>
        <w:numPr>
          <w:ilvl w:val="0"/>
          <w:numId w:val="1"/>
        </w:numPr>
        <w:rPr>
          <w:szCs w:val="24"/>
        </w:rPr>
      </w:pPr>
      <w:r w:rsidRPr="00267408">
        <w:rPr>
          <w:szCs w:val="24"/>
        </w:rPr>
        <w:t>odlazi iz škole najranije 15 minuta nakon isteka dežurstva</w:t>
      </w:r>
    </w:p>
    <w:p w:rsidR="00764C15" w:rsidRPr="00267408" w:rsidRDefault="00764C15" w:rsidP="006D1411">
      <w:pPr>
        <w:pStyle w:val="Tijeloteksta"/>
        <w:numPr>
          <w:ilvl w:val="0"/>
          <w:numId w:val="1"/>
        </w:numPr>
        <w:rPr>
          <w:szCs w:val="24"/>
        </w:rPr>
      </w:pPr>
      <w:r w:rsidRPr="00267408">
        <w:rPr>
          <w:szCs w:val="24"/>
        </w:rPr>
        <w:t>za vrijeme malih i velikih o</w:t>
      </w:r>
      <w:r>
        <w:rPr>
          <w:szCs w:val="24"/>
        </w:rPr>
        <w:t>dmora boravi na hodnicima škole ili pred ulazom u školu</w:t>
      </w:r>
    </w:p>
    <w:p w:rsidR="00764C15" w:rsidRPr="00267408" w:rsidRDefault="00764C15" w:rsidP="006D1411">
      <w:pPr>
        <w:pStyle w:val="Tijeloteksta"/>
        <w:numPr>
          <w:ilvl w:val="0"/>
          <w:numId w:val="1"/>
        </w:numPr>
        <w:rPr>
          <w:szCs w:val="24"/>
        </w:rPr>
      </w:pPr>
      <w:r w:rsidRPr="00267408">
        <w:rPr>
          <w:szCs w:val="24"/>
        </w:rPr>
        <w:t>dežura aktivno odnosno primjećuje ponašanja učenika, dolaske i odlaske u školu te u svim potrebnim situacijama primjereno reagira</w:t>
      </w:r>
    </w:p>
    <w:p w:rsidR="00764C15" w:rsidRPr="00267408" w:rsidRDefault="00764C15" w:rsidP="006D1411">
      <w:pPr>
        <w:pStyle w:val="Tijeloteksta"/>
        <w:numPr>
          <w:ilvl w:val="0"/>
          <w:numId w:val="1"/>
        </w:numPr>
        <w:rPr>
          <w:szCs w:val="24"/>
        </w:rPr>
      </w:pPr>
      <w:r w:rsidRPr="00267408">
        <w:rPr>
          <w:szCs w:val="24"/>
        </w:rPr>
        <w:t>dežura u svim prostorima škole u kojima borave učenici kako u prizemlju tako i na katu</w:t>
      </w:r>
    </w:p>
    <w:p w:rsidR="00764C15" w:rsidRPr="00267408" w:rsidRDefault="00764C15" w:rsidP="007A49FD">
      <w:pPr>
        <w:pStyle w:val="Tijeloteksta"/>
        <w:numPr>
          <w:ilvl w:val="0"/>
          <w:numId w:val="1"/>
        </w:numPr>
        <w:rPr>
          <w:szCs w:val="24"/>
        </w:rPr>
      </w:pPr>
      <w:r>
        <w:rPr>
          <w:szCs w:val="24"/>
        </w:rPr>
        <w:t>kršenje K</w:t>
      </w:r>
      <w:r w:rsidRPr="00267408">
        <w:rPr>
          <w:szCs w:val="24"/>
        </w:rPr>
        <w:t>ućnoga reda škole tijekom odmora prijavljuje se pedagogu i razredniku te se isto evidentira u e-dnevnik u za to predviđenu rubriku, a razrednik i pedagog škole dužni su postupiti prema učeniku prema važećim propisima i praksi</w:t>
      </w:r>
    </w:p>
    <w:p w:rsidR="00764C15" w:rsidRPr="00267408" w:rsidRDefault="00764C15" w:rsidP="007A49FD">
      <w:pPr>
        <w:pStyle w:val="Tijeloteksta"/>
        <w:rPr>
          <w:szCs w:val="24"/>
        </w:rPr>
      </w:pPr>
    </w:p>
    <w:p w:rsidR="00764C15" w:rsidRDefault="00764C15" w:rsidP="001E0552">
      <w:pPr>
        <w:pStyle w:val="Tijeloteksta"/>
        <w:jc w:val="center"/>
        <w:rPr>
          <w:b/>
          <w:szCs w:val="24"/>
        </w:rPr>
      </w:pPr>
      <w:r w:rsidRPr="001E0552">
        <w:rPr>
          <w:b/>
          <w:szCs w:val="24"/>
        </w:rPr>
        <w:t>Članak 40.</w:t>
      </w:r>
    </w:p>
    <w:p w:rsidR="00764C15" w:rsidRPr="001E0552" w:rsidRDefault="00764C15" w:rsidP="001E0552">
      <w:pPr>
        <w:pStyle w:val="Tijeloteksta"/>
        <w:jc w:val="center"/>
        <w:rPr>
          <w:b/>
          <w:szCs w:val="24"/>
        </w:rPr>
      </w:pPr>
    </w:p>
    <w:p w:rsidR="00764C15" w:rsidRPr="00267408" w:rsidRDefault="00764C15" w:rsidP="007A49FD">
      <w:pPr>
        <w:pStyle w:val="Tijeloteksta"/>
        <w:rPr>
          <w:szCs w:val="24"/>
        </w:rPr>
      </w:pPr>
      <w:r w:rsidRPr="00267408">
        <w:rPr>
          <w:szCs w:val="24"/>
        </w:rPr>
        <w:t>Učitelji dežuraju pri dolasku i odlasku učenika koji imaju organizirani prijevoz autobusom  u školu i iz škole kao i prilikom čekanja učenika na autobus.</w:t>
      </w:r>
    </w:p>
    <w:p w:rsidR="00764C15" w:rsidRDefault="00764C15" w:rsidP="007A49FD">
      <w:pPr>
        <w:pStyle w:val="Tijeloteksta"/>
        <w:rPr>
          <w:szCs w:val="24"/>
        </w:rPr>
      </w:pPr>
      <w:r w:rsidRPr="00267408">
        <w:rPr>
          <w:szCs w:val="24"/>
        </w:rPr>
        <w:t>Raspored dežuranja određuje ravnatelj.</w:t>
      </w:r>
    </w:p>
    <w:p w:rsidR="00764C15" w:rsidRPr="00267408" w:rsidRDefault="00764C15" w:rsidP="007A49FD">
      <w:pPr>
        <w:pStyle w:val="Tijeloteksta"/>
        <w:rPr>
          <w:szCs w:val="24"/>
        </w:rPr>
      </w:pPr>
    </w:p>
    <w:p w:rsidR="00764C15" w:rsidRDefault="00764C15" w:rsidP="001E0552">
      <w:pPr>
        <w:pStyle w:val="Tijeloteksta"/>
        <w:jc w:val="center"/>
        <w:rPr>
          <w:b/>
          <w:szCs w:val="24"/>
        </w:rPr>
      </w:pPr>
      <w:r w:rsidRPr="001E0552">
        <w:rPr>
          <w:b/>
          <w:szCs w:val="24"/>
        </w:rPr>
        <w:t>Članak 41.</w:t>
      </w:r>
    </w:p>
    <w:p w:rsidR="00764C15" w:rsidRPr="001E0552" w:rsidRDefault="00764C15" w:rsidP="001E0552">
      <w:pPr>
        <w:pStyle w:val="Tijeloteksta"/>
        <w:jc w:val="center"/>
        <w:rPr>
          <w:b/>
          <w:szCs w:val="24"/>
        </w:rPr>
      </w:pPr>
    </w:p>
    <w:p w:rsidR="00764C15" w:rsidRPr="00267408" w:rsidRDefault="00764C15" w:rsidP="007A49FD">
      <w:pPr>
        <w:pStyle w:val="Tijeloteksta"/>
        <w:rPr>
          <w:szCs w:val="24"/>
        </w:rPr>
      </w:pPr>
      <w:r w:rsidRPr="00267408">
        <w:rPr>
          <w:szCs w:val="24"/>
        </w:rPr>
        <w:t>Svi učitelji, stručni suradnici i ravnatelj škole odnose se prema svim učenicima škole na svakom mjestu unutar školskih prostora na način da poduzimaju potrebne mjere u slučaju nepoštivanja pravila iz ovoga Pravilnika.</w:t>
      </w:r>
    </w:p>
    <w:p w:rsidR="00764C15" w:rsidRDefault="00764C15" w:rsidP="006D1411">
      <w:pPr>
        <w:pStyle w:val="Tijeloteksta"/>
        <w:rPr>
          <w:szCs w:val="24"/>
        </w:rPr>
      </w:pPr>
    </w:p>
    <w:p w:rsidR="00764C15" w:rsidRPr="00267408" w:rsidRDefault="00764C15" w:rsidP="006D1411">
      <w:pPr>
        <w:pStyle w:val="Tijeloteksta"/>
        <w:rPr>
          <w:szCs w:val="24"/>
        </w:rPr>
      </w:pPr>
    </w:p>
    <w:p w:rsidR="00764C15" w:rsidRDefault="00764C15" w:rsidP="001E0552">
      <w:pPr>
        <w:pStyle w:val="Tijeloteksta"/>
        <w:jc w:val="center"/>
        <w:rPr>
          <w:b/>
          <w:szCs w:val="24"/>
        </w:rPr>
      </w:pPr>
      <w:r w:rsidRPr="001E0552">
        <w:rPr>
          <w:b/>
          <w:szCs w:val="24"/>
        </w:rPr>
        <w:t>Članak 42.</w:t>
      </w:r>
    </w:p>
    <w:p w:rsidR="00764C15" w:rsidRPr="001E0552" w:rsidRDefault="00764C15" w:rsidP="001E0552">
      <w:pPr>
        <w:pStyle w:val="Tijeloteksta"/>
        <w:jc w:val="center"/>
        <w:rPr>
          <w:b/>
          <w:szCs w:val="24"/>
        </w:rPr>
      </w:pPr>
    </w:p>
    <w:p w:rsidR="00764C15" w:rsidRPr="00267408" w:rsidRDefault="00764C15" w:rsidP="009F06F5">
      <w:pPr>
        <w:pStyle w:val="Tijeloteksta"/>
        <w:rPr>
          <w:szCs w:val="24"/>
        </w:rPr>
      </w:pPr>
      <w:r w:rsidRPr="00267408">
        <w:rPr>
          <w:szCs w:val="24"/>
        </w:rPr>
        <w:t xml:space="preserve">U razrednom odjelu tjedno se određuju dva redara. </w:t>
      </w:r>
    </w:p>
    <w:p w:rsidR="00764C15" w:rsidRPr="00267408" w:rsidRDefault="00764C15" w:rsidP="009F06F5">
      <w:pPr>
        <w:pStyle w:val="Tijeloteksta"/>
        <w:rPr>
          <w:szCs w:val="24"/>
        </w:rPr>
      </w:pPr>
      <w:r w:rsidRPr="00267408">
        <w:rPr>
          <w:szCs w:val="24"/>
        </w:rPr>
        <w:t>Redare  određuje razrednik prema abecednom redu.</w:t>
      </w:r>
    </w:p>
    <w:p w:rsidR="00764C15" w:rsidRPr="00267408" w:rsidRDefault="00764C15" w:rsidP="009F06F5">
      <w:pPr>
        <w:pStyle w:val="Tijeloteksta"/>
        <w:rPr>
          <w:szCs w:val="24"/>
        </w:rPr>
      </w:pPr>
      <w:r w:rsidRPr="00267408">
        <w:rPr>
          <w:szCs w:val="24"/>
        </w:rPr>
        <w:t>Redari:</w:t>
      </w:r>
    </w:p>
    <w:p w:rsidR="00764C15" w:rsidRPr="00267408" w:rsidRDefault="00764C15" w:rsidP="00822BBA">
      <w:pPr>
        <w:pStyle w:val="Tijeloteksta"/>
        <w:numPr>
          <w:ilvl w:val="0"/>
          <w:numId w:val="1"/>
        </w:numPr>
        <w:rPr>
          <w:szCs w:val="24"/>
        </w:rPr>
      </w:pPr>
      <w:r w:rsidRPr="00267408">
        <w:rPr>
          <w:szCs w:val="24"/>
        </w:rPr>
        <w:t>nakon dolaska učenika u školu provjeravaju urednost garderobnoga prostora svojega razreda</w:t>
      </w:r>
    </w:p>
    <w:p w:rsidR="00764C15" w:rsidRPr="00267408" w:rsidRDefault="00764C15" w:rsidP="009F06F5">
      <w:pPr>
        <w:pStyle w:val="Tijeloteksta"/>
        <w:numPr>
          <w:ilvl w:val="0"/>
          <w:numId w:val="1"/>
        </w:numPr>
        <w:rPr>
          <w:szCs w:val="24"/>
        </w:rPr>
      </w:pPr>
      <w:r w:rsidRPr="00267408">
        <w:rPr>
          <w:szCs w:val="24"/>
        </w:rPr>
        <w:t>pripremaju učionicu za nastavu, brišu ploču i pripremaju prema potrebi i dogovoru s učiteljem nastavna sredstva i pomagala (npr. donose kredu, namoče spužvu i sl.)</w:t>
      </w:r>
    </w:p>
    <w:p w:rsidR="00764C15" w:rsidRPr="009B1C3F" w:rsidRDefault="00764C15" w:rsidP="009F06F5">
      <w:pPr>
        <w:pStyle w:val="Tijeloteksta"/>
        <w:numPr>
          <w:ilvl w:val="0"/>
          <w:numId w:val="1"/>
        </w:numPr>
        <w:rPr>
          <w:color w:val="000000"/>
          <w:szCs w:val="24"/>
        </w:rPr>
      </w:pPr>
      <w:r w:rsidRPr="009B1C3F">
        <w:rPr>
          <w:color w:val="000000"/>
          <w:szCs w:val="24"/>
        </w:rPr>
        <w:t>izvješćuju dežurnog učitelja, razrednika ili ravnatelja škole o nenazočnosti učitelja na nastavi (ako učitelja nema 10 minuta)</w:t>
      </w:r>
    </w:p>
    <w:p w:rsidR="00764C15" w:rsidRPr="00267408" w:rsidRDefault="00764C15" w:rsidP="009F06F5">
      <w:pPr>
        <w:pStyle w:val="Tijeloteksta"/>
        <w:numPr>
          <w:ilvl w:val="0"/>
          <w:numId w:val="1"/>
        </w:numPr>
        <w:rPr>
          <w:szCs w:val="24"/>
        </w:rPr>
      </w:pPr>
      <w:r w:rsidRPr="00267408">
        <w:rPr>
          <w:szCs w:val="24"/>
        </w:rPr>
        <w:t>prijavljuju učiteljima početkom svakog nastavnog sata nenazočne učenike</w:t>
      </w:r>
    </w:p>
    <w:p w:rsidR="00764C15" w:rsidRPr="00267408" w:rsidRDefault="00764C15" w:rsidP="009F06F5">
      <w:pPr>
        <w:pStyle w:val="Tijeloteksta"/>
        <w:numPr>
          <w:ilvl w:val="0"/>
          <w:numId w:val="1"/>
        </w:numPr>
        <w:rPr>
          <w:szCs w:val="24"/>
        </w:rPr>
      </w:pPr>
      <w:r w:rsidRPr="00267408">
        <w:rPr>
          <w:szCs w:val="24"/>
        </w:rPr>
        <w:t>izvješćuju učitelja o nađenim predmetima (knjigama, bilježnicama</w:t>
      </w:r>
      <w:r>
        <w:rPr>
          <w:szCs w:val="24"/>
        </w:rPr>
        <w:t>,</w:t>
      </w:r>
      <w:r w:rsidRPr="00267408">
        <w:rPr>
          <w:szCs w:val="24"/>
        </w:rPr>
        <w:t xml:space="preserve"> odjeći i sl. ) </w:t>
      </w:r>
    </w:p>
    <w:p w:rsidR="00764C15" w:rsidRPr="00267408" w:rsidRDefault="00764C15" w:rsidP="00822BBA">
      <w:pPr>
        <w:pStyle w:val="Tijeloteksta"/>
        <w:numPr>
          <w:ilvl w:val="0"/>
          <w:numId w:val="1"/>
        </w:numPr>
        <w:rPr>
          <w:szCs w:val="24"/>
        </w:rPr>
      </w:pPr>
      <w:r w:rsidRPr="00267408">
        <w:rPr>
          <w:szCs w:val="24"/>
        </w:rPr>
        <w:t>nakon završetka nastave posljednji napuštaju učionicu uz prethodnu provjeru ispravnosti učionice, oštećenja zidova, klupa, stolica i ostaloga inventara te o uočenim oštećenjima izvješćuju dežurnog učitelja, tajnika ili domara škole</w:t>
      </w:r>
    </w:p>
    <w:p w:rsidR="00764C15" w:rsidRPr="00267408" w:rsidRDefault="00764C15" w:rsidP="009F06F5">
      <w:pPr>
        <w:pStyle w:val="Tijeloteksta"/>
        <w:numPr>
          <w:ilvl w:val="0"/>
          <w:numId w:val="1"/>
        </w:numPr>
        <w:rPr>
          <w:szCs w:val="24"/>
        </w:rPr>
      </w:pPr>
      <w:r>
        <w:rPr>
          <w:szCs w:val="24"/>
        </w:rPr>
        <w:t>o uočenom kršenju K</w:t>
      </w:r>
      <w:r w:rsidRPr="00267408">
        <w:rPr>
          <w:szCs w:val="24"/>
        </w:rPr>
        <w:t>ućnoga reda za vrijeme odmora izvješćuju dežurnoga učitelja ili razrednika</w:t>
      </w:r>
    </w:p>
    <w:p w:rsidR="00764C15" w:rsidRPr="00267408" w:rsidRDefault="00764C15" w:rsidP="009F06F5">
      <w:pPr>
        <w:pStyle w:val="Tijeloteksta"/>
        <w:rPr>
          <w:szCs w:val="24"/>
        </w:rPr>
      </w:pPr>
    </w:p>
    <w:p w:rsidR="00764C15" w:rsidRPr="00267408" w:rsidRDefault="00764C15" w:rsidP="009F06F5">
      <w:pPr>
        <w:pStyle w:val="Tijeloteksta"/>
        <w:rPr>
          <w:szCs w:val="24"/>
        </w:rPr>
      </w:pPr>
    </w:p>
    <w:p w:rsidR="00764C15" w:rsidRPr="001E0552" w:rsidRDefault="00764C15" w:rsidP="009F06F5">
      <w:pPr>
        <w:pStyle w:val="Tijeloteksta"/>
        <w:rPr>
          <w:b/>
          <w:szCs w:val="24"/>
        </w:rPr>
      </w:pPr>
      <w:r w:rsidRPr="001E0552">
        <w:rPr>
          <w:b/>
          <w:szCs w:val="24"/>
        </w:rPr>
        <w:t>ODNOS PREMA IMOVINI</w:t>
      </w:r>
    </w:p>
    <w:p w:rsidR="00764C15" w:rsidRPr="00267408" w:rsidRDefault="00764C15" w:rsidP="009F06F5">
      <w:pPr>
        <w:pStyle w:val="Tijeloteksta"/>
        <w:rPr>
          <w:szCs w:val="24"/>
        </w:rPr>
      </w:pPr>
    </w:p>
    <w:p w:rsidR="00764C15" w:rsidRDefault="00764C15" w:rsidP="001E0552">
      <w:pPr>
        <w:pStyle w:val="Tijeloteksta"/>
        <w:jc w:val="center"/>
        <w:rPr>
          <w:b/>
          <w:szCs w:val="24"/>
        </w:rPr>
      </w:pPr>
      <w:r w:rsidRPr="001E0552">
        <w:rPr>
          <w:b/>
          <w:szCs w:val="24"/>
        </w:rPr>
        <w:t>Članak 43.</w:t>
      </w:r>
    </w:p>
    <w:p w:rsidR="00764C15" w:rsidRPr="001E0552" w:rsidRDefault="00764C15" w:rsidP="001E0552">
      <w:pPr>
        <w:pStyle w:val="Tijeloteksta"/>
        <w:jc w:val="center"/>
        <w:rPr>
          <w:b/>
          <w:szCs w:val="24"/>
        </w:rPr>
      </w:pPr>
    </w:p>
    <w:p w:rsidR="00764C15" w:rsidRPr="00267408" w:rsidRDefault="00764C15" w:rsidP="006C5508">
      <w:pPr>
        <w:pStyle w:val="Tijeloteksta"/>
        <w:rPr>
          <w:szCs w:val="24"/>
        </w:rPr>
      </w:pPr>
      <w:r w:rsidRPr="00267408">
        <w:rPr>
          <w:szCs w:val="24"/>
        </w:rPr>
        <w:t>Svi radnici, učenici i druge osobe koje borave u Školi dužni su  skrbiti se o imovini Škole prema načelu dobrog gospodara.</w:t>
      </w:r>
    </w:p>
    <w:p w:rsidR="00764C15" w:rsidRPr="00267408" w:rsidRDefault="00764C15" w:rsidP="006C5508">
      <w:pPr>
        <w:pStyle w:val="Tijeloteksta"/>
        <w:rPr>
          <w:szCs w:val="24"/>
        </w:rPr>
      </w:pPr>
      <w:r w:rsidRPr="00267408">
        <w:rPr>
          <w:szCs w:val="24"/>
        </w:rPr>
        <w:t>O svakoj materijalnoj šteti na imovini Škole odnosno osobnoj imovini učenici su dužni izvijestiti dežurnog učitelja odnosno razrednika, a učitelji ravnatelja.</w:t>
      </w:r>
    </w:p>
    <w:p w:rsidR="00764C15" w:rsidRPr="00267408" w:rsidRDefault="00764C15" w:rsidP="008B4197">
      <w:pPr>
        <w:pStyle w:val="Tijeloteksta"/>
        <w:rPr>
          <w:szCs w:val="24"/>
        </w:rPr>
      </w:pPr>
    </w:p>
    <w:p w:rsidR="00764C15" w:rsidRDefault="00764C15" w:rsidP="001E0552">
      <w:pPr>
        <w:pStyle w:val="Tijeloteksta"/>
        <w:jc w:val="center"/>
        <w:rPr>
          <w:b/>
          <w:szCs w:val="24"/>
        </w:rPr>
      </w:pPr>
      <w:r w:rsidRPr="001E0552">
        <w:rPr>
          <w:b/>
          <w:szCs w:val="24"/>
        </w:rPr>
        <w:t>Članak 44.</w:t>
      </w:r>
    </w:p>
    <w:p w:rsidR="00764C15" w:rsidRPr="001E0552" w:rsidRDefault="00764C15" w:rsidP="001E0552">
      <w:pPr>
        <w:pStyle w:val="Tijeloteksta"/>
        <w:jc w:val="center"/>
        <w:rPr>
          <w:b/>
          <w:szCs w:val="24"/>
        </w:rPr>
      </w:pPr>
    </w:p>
    <w:p w:rsidR="00764C15" w:rsidRPr="00267408" w:rsidRDefault="00764C15" w:rsidP="008B4197">
      <w:pPr>
        <w:pStyle w:val="Tijeloteksta"/>
        <w:rPr>
          <w:szCs w:val="24"/>
        </w:rPr>
      </w:pPr>
      <w:r w:rsidRPr="00267408">
        <w:rPr>
          <w:szCs w:val="24"/>
        </w:rPr>
        <w:t>Učenici i radnici Škole trebaju pronađene stvari za koje nije utvrđeno kome pripadaju predati dežurnom učitelju ili spremačici koji ih do pronalaženja vlasnika privremeno odlaže na određeno mjesto u Školi .</w:t>
      </w:r>
    </w:p>
    <w:p w:rsidR="00764C15" w:rsidRPr="00267408" w:rsidRDefault="00764C15" w:rsidP="008B4197">
      <w:pPr>
        <w:pStyle w:val="Tijeloteksta"/>
        <w:rPr>
          <w:szCs w:val="24"/>
        </w:rPr>
      </w:pPr>
    </w:p>
    <w:p w:rsidR="00764C15" w:rsidRDefault="00764C15" w:rsidP="001E0552">
      <w:pPr>
        <w:pStyle w:val="Tijeloteksta"/>
        <w:jc w:val="center"/>
        <w:rPr>
          <w:b/>
          <w:szCs w:val="24"/>
        </w:rPr>
      </w:pPr>
      <w:r w:rsidRPr="001E0552">
        <w:rPr>
          <w:b/>
          <w:szCs w:val="24"/>
        </w:rPr>
        <w:t>Članak 45.</w:t>
      </w:r>
    </w:p>
    <w:p w:rsidR="00764C15" w:rsidRPr="001E0552" w:rsidRDefault="00764C15" w:rsidP="001E0552">
      <w:pPr>
        <w:pStyle w:val="Tijeloteksta"/>
        <w:jc w:val="center"/>
        <w:rPr>
          <w:b/>
          <w:szCs w:val="24"/>
        </w:rPr>
      </w:pPr>
    </w:p>
    <w:p w:rsidR="00764C15" w:rsidRPr="00267408" w:rsidRDefault="00764C15" w:rsidP="008B4197">
      <w:pPr>
        <w:pStyle w:val="Tijeloteksta"/>
        <w:rPr>
          <w:szCs w:val="24"/>
        </w:rPr>
      </w:pPr>
      <w:r w:rsidRPr="00267408">
        <w:rPr>
          <w:szCs w:val="24"/>
        </w:rPr>
        <w:t>Radnici Škole moraju se racionalno koristiti sredstvima Škole koja su im stavljena na raspolaganje.</w:t>
      </w:r>
    </w:p>
    <w:p w:rsidR="00764C15" w:rsidRPr="00267408" w:rsidRDefault="00764C15" w:rsidP="008B4197">
      <w:pPr>
        <w:pStyle w:val="Tijeloteksta"/>
        <w:rPr>
          <w:szCs w:val="24"/>
        </w:rPr>
      </w:pPr>
      <w:r w:rsidRPr="00267408">
        <w:rPr>
          <w:szCs w:val="24"/>
        </w:rPr>
        <w:t>Nakon isteka radnog vremena učenici i radnici su dužni uredno pospremiti radne materijale, isključiti električne aparate i po potrebi zaključati radne prostorije.</w:t>
      </w:r>
    </w:p>
    <w:p w:rsidR="00764C15" w:rsidRDefault="00764C15" w:rsidP="008B4197">
      <w:pPr>
        <w:pStyle w:val="Tijeloteksta"/>
        <w:rPr>
          <w:szCs w:val="24"/>
        </w:rPr>
      </w:pPr>
      <w:r>
        <w:rPr>
          <w:szCs w:val="24"/>
        </w:rPr>
        <w:t xml:space="preserve">Domar treba </w:t>
      </w:r>
      <w:r w:rsidRPr="00267408">
        <w:rPr>
          <w:szCs w:val="24"/>
        </w:rPr>
        <w:t>isključiti računalo u zbornici.</w:t>
      </w:r>
    </w:p>
    <w:p w:rsidR="00764C15" w:rsidRPr="00267408" w:rsidRDefault="00764C15" w:rsidP="002872A6">
      <w:pPr>
        <w:pStyle w:val="Tijeloteksta"/>
        <w:rPr>
          <w:szCs w:val="24"/>
        </w:rPr>
      </w:pPr>
      <w:r w:rsidRPr="002872A6">
        <w:rPr>
          <w:szCs w:val="24"/>
        </w:rPr>
        <w:t>Spremačice i domari zatvaraju prozore.</w:t>
      </w:r>
    </w:p>
    <w:p w:rsidR="00764C15" w:rsidRDefault="00764C15" w:rsidP="008B4197">
      <w:pPr>
        <w:pStyle w:val="Tijeloteksta"/>
        <w:rPr>
          <w:szCs w:val="24"/>
        </w:rPr>
      </w:pPr>
    </w:p>
    <w:p w:rsidR="00764C15" w:rsidRDefault="00764C15" w:rsidP="001E0552">
      <w:pPr>
        <w:pStyle w:val="Tijeloteksta"/>
        <w:jc w:val="center"/>
        <w:rPr>
          <w:b/>
          <w:szCs w:val="24"/>
        </w:rPr>
      </w:pPr>
      <w:r w:rsidRPr="001E0552">
        <w:rPr>
          <w:b/>
          <w:szCs w:val="24"/>
        </w:rPr>
        <w:t>Članak 46.</w:t>
      </w:r>
    </w:p>
    <w:p w:rsidR="00764C15" w:rsidRPr="001E0552" w:rsidRDefault="00764C15" w:rsidP="001E0552">
      <w:pPr>
        <w:pStyle w:val="Tijeloteksta"/>
        <w:jc w:val="center"/>
        <w:rPr>
          <w:b/>
          <w:szCs w:val="24"/>
        </w:rPr>
      </w:pPr>
    </w:p>
    <w:p w:rsidR="00764C15" w:rsidRDefault="00764C15" w:rsidP="008B4197">
      <w:pPr>
        <w:pStyle w:val="Tijeloteksta"/>
        <w:rPr>
          <w:szCs w:val="24"/>
        </w:rPr>
      </w:pPr>
      <w:r w:rsidRPr="00267408">
        <w:rPr>
          <w:szCs w:val="24"/>
        </w:rPr>
        <w:t>Svaki uočeni kvar na instalacijama električne struje, plina ili vodovoda, grijanja ili drugi kvar radnici i učenici obvezni su prijaviti dežurnom učitelju, tajniku ili ravnatelju.</w:t>
      </w:r>
    </w:p>
    <w:p w:rsidR="00764C15" w:rsidRPr="00267408" w:rsidRDefault="00764C15" w:rsidP="008B4197">
      <w:pPr>
        <w:pStyle w:val="Tijeloteksta"/>
        <w:rPr>
          <w:szCs w:val="24"/>
        </w:rPr>
      </w:pPr>
    </w:p>
    <w:p w:rsidR="00764C15" w:rsidRDefault="00764C15" w:rsidP="001E0552">
      <w:pPr>
        <w:pStyle w:val="Tijeloteksta"/>
        <w:jc w:val="center"/>
        <w:rPr>
          <w:b/>
          <w:szCs w:val="24"/>
        </w:rPr>
      </w:pPr>
      <w:r w:rsidRPr="001E0552">
        <w:rPr>
          <w:b/>
          <w:szCs w:val="24"/>
        </w:rPr>
        <w:t xml:space="preserve">Članak </w:t>
      </w:r>
      <w:r>
        <w:rPr>
          <w:b/>
          <w:szCs w:val="24"/>
        </w:rPr>
        <w:t xml:space="preserve"> </w:t>
      </w:r>
      <w:r w:rsidRPr="001E0552">
        <w:rPr>
          <w:b/>
          <w:szCs w:val="24"/>
        </w:rPr>
        <w:t>47.</w:t>
      </w:r>
    </w:p>
    <w:p w:rsidR="00764C15" w:rsidRPr="001E0552" w:rsidRDefault="00764C15" w:rsidP="001E0552">
      <w:pPr>
        <w:pStyle w:val="Tijeloteksta"/>
        <w:jc w:val="center"/>
        <w:rPr>
          <w:b/>
          <w:szCs w:val="24"/>
        </w:rPr>
      </w:pPr>
    </w:p>
    <w:p w:rsidR="00764C15" w:rsidRPr="00267408" w:rsidRDefault="00764C15" w:rsidP="008B4197">
      <w:pPr>
        <w:pStyle w:val="Tijeloteksta"/>
        <w:rPr>
          <w:szCs w:val="24"/>
        </w:rPr>
      </w:pPr>
      <w:r w:rsidRPr="00267408">
        <w:rPr>
          <w:szCs w:val="24"/>
        </w:rPr>
        <w:t xml:space="preserve">Učenici su dužni čuvati udžbenike i druga nastavna sredstva te pribor za rad, a posuđene udžbenike i ostala nastavna sredstva pravodobno vratiti neoštećene. </w:t>
      </w:r>
    </w:p>
    <w:p w:rsidR="00764C15" w:rsidRPr="00267408" w:rsidRDefault="00764C15" w:rsidP="008B4197">
      <w:pPr>
        <w:pStyle w:val="Tijeloteksta"/>
        <w:rPr>
          <w:szCs w:val="24"/>
        </w:rPr>
      </w:pPr>
      <w:r w:rsidRPr="00267408">
        <w:rPr>
          <w:szCs w:val="24"/>
        </w:rPr>
        <w:t>Knjige posuđene u knjižnici učenik je obvezan čuvati i neoštećene pravodobno vratiti.</w:t>
      </w:r>
    </w:p>
    <w:p w:rsidR="00764C15" w:rsidRPr="00267408" w:rsidRDefault="00764C15" w:rsidP="008B4197">
      <w:pPr>
        <w:pStyle w:val="Tijeloteksta"/>
        <w:rPr>
          <w:szCs w:val="24"/>
        </w:rPr>
      </w:pPr>
    </w:p>
    <w:p w:rsidR="00764C15" w:rsidRDefault="00764C15" w:rsidP="001E0552">
      <w:pPr>
        <w:pStyle w:val="Tijeloteksta"/>
        <w:jc w:val="center"/>
        <w:rPr>
          <w:b/>
          <w:szCs w:val="24"/>
        </w:rPr>
      </w:pPr>
      <w:r w:rsidRPr="001E0552">
        <w:rPr>
          <w:b/>
          <w:szCs w:val="24"/>
        </w:rPr>
        <w:t>Članak 48.</w:t>
      </w:r>
    </w:p>
    <w:p w:rsidR="00764C15" w:rsidRPr="001E0552" w:rsidRDefault="00764C15" w:rsidP="001E0552">
      <w:pPr>
        <w:pStyle w:val="Tijeloteksta"/>
        <w:jc w:val="center"/>
        <w:rPr>
          <w:b/>
          <w:szCs w:val="24"/>
        </w:rPr>
      </w:pPr>
    </w:p>
    <w:p w:rsidR="00764C15" w:rsidRPr="00267408" w:rsidRDefault="00764C15" w:rsidP="008B4197">
      <w:pPr>
        <w:pStyle w:val="Tijeloteksta"/>
        <w:rPr>
          <w:szCs w:val="24"/>
        </w:rPr>
      </w:pPr>
      <w:r w:rsidRPr="00267408">
        <w:rPr>
          <w:szCs w:val="24"/>
        </w:rPr>
        <w:t>Učenik i radnik škole je dužan:</w:t>
      </w:r>
    </w:p>
    <w:p w:rsidR="00764C15" w:rsidRPr="00267408" w:rsidRDefault="00764C15" w:rsidP="008B4197">
      <w:pPr>
        <w:pStyle w:val="Tijeloteksta"/>
        <w:rPr>
          <w:szCs w:val="24"/>
        </w:rPr>
      </w:pPr>
      <w:r w:rsidRPr="00267408">
        <w:rPr>
          <w:szCs w:val="24"/>
        </w:rPr>
        <w:t>- održavati imovinu škole na način da održava čistim i urednim radni stol i sve prostore koje koristi pospremanjem stvari i pribora koje je koristio te odlaganjem otpadaka u koševe za smeće na način razvrstavanja otpada</w:t>
      </w:r>
    </w:p>
    <w:p w:rsidR="00764C15" w:rsidRPr="00267408" w:rsidRDefault="00764C15" w:rsidP="008B4197">
      <w:pPr>
        <w:pStyle w:val="Tijeloteksta"/>
        <w:rPr>
          <w:szCs w:val="24"/>
        </w:rPr>
      </w:pPr>
      <w:r w:rsidRPr="00267408">
        <w:rPr>
          <w:szCs w:val="24"/>
        </w:rPr>
        <w:t>- čuvati površine stola, zidova, panoa i ostaloga</w:t>
      </w:r>
    </w:p>
    <w:p w:rsidR="00764C15" w:rsidRPr="00267408" w:rsidRDefault="00764C15" w:rsidP="008B4197">
      <w:pPr>
        <w:pStyle w:val="Tijeloteksta"/>
        <w:rPr>
          <w:szCs w:val="24"/>
        </w:rPr>
      </w:pPr>
      <w:r w:rsidRPr="00267408">
        <w:rPr>
          <w:szCs w:val="24"/>
        </w:rPr>
        <w:t>- nakon dolaska u Školu odjevne predmete i osobne stvari odložiti na mjesto određeno za tu namjenu</w:t>
      </w:r>
    </w:p>
    <w:p w:rsidR="00764C15" w:rsidRPr="00267408" w:rsidRDefault="00764C15" w:rsidP="008B4197">
      <w:pPr>
        <w:pStyle w:val="Tijeloteksta"/>
        <w:rPr>
          <w:szCs w:val="24"/>
        </w:rPr>
      </w:pPr>
      <w:r w:rsidRPr="00267408">
        <w:rPr>
          <w:szCs w:val="24"/>
        </w:rPr>
        <w:t>- savjesno se odnositi prema imovini Škole</w:t>
      </w:r>
    </w:p>
    <w:p w:rsidR="00764C15" w:rsidRPr="00267408" w:rsidRDefault="00764C15" w:rsidP="008B4197">
      <w:pPr>
        <w:pStyle w:val="Tijeloteksta"/>
        <w:rPr>
          <w:szCs w:val="24"/>
        </w:rPr>
      </w:pPr>
    </w:p>
    <w:p w:rsidR="00764C15" w:rsidRPr="00267408" w:rsidRDefault="00764C15" w:rsidP="008B4197">
      <w:pPr>
        <w:pStyle w:val="Tijeloteksta"/>
        <w:rPr>
          <w:szCs w:val="24"/>
        </w:rPr>
      </w:pPr>
    </w:p>
    <w:p w:rsidR="00764C15" w:rsidRDefault="00764C15" w:rsidP="001E0552">
      <w:pPr>
        <w:pStyle w:val="Tijeloteksta"/>
        <w:jc w:val="center"/>
        <w:rPr>
          <w:b/>
          <w:szCs w:val="24"/>
        </w:rPr>
      </w:pPr>
      <w:r w:rsidRPr="001E0552">
        <w:rPr>
          <w:b/>
          <w:szCs w:val="24"/>
        </w:rPr>
        <w:t>Članak 49.</w:t>
      </w:r>
    </w:p>
    <w:p w:rsidR="00764C15" w:rsidRPr="001E0552" w:rsidRDefault="00764C15" w:rsidP="001E0552">
      <w:pPr>
        <w:pStyle w:val="Tijeloteksta"/>
        <w:jc w:val="center"/>
        <w:rPr>
          <w:b/>
          <w:szCs w:val="24"/>
        </w:rPr>
      </w:pPr>
    </w:p>
    <w:p w:rsidR="00764C15" w:rsidRPr="009B1C3F" w:rsidRDefault="00764C15" w:rsidP="00C410A9">
      <w:pPr>
        <w:pStyle w:val="Tijeloteksta"/>
        <w:rPr>
          <w:color w:val="000000"/>
          <w:szCs w:val="24"/>
        </w:rPr>
      </w:pPr>
      <w:r w:rsidRPr="009B1C3F">
        <w:rPr>
          <w:color w:val="000000"/>
          <w:szCs w:val="24"/>
        </w:rPr>
        <w:t>Tijekom boravka u školi učenik je dužan nositi školske ili kućne papuče (ne tenisice).</w:t>
      </w:r>
    </w:p>
    <w:p w:rsidR="00764C15" w:rsidRPr="00267408" w:rsidRDefault="00764C15" w:rsidP="00C410A9">
      <w:pPr>
        <w:pStyle w:val="Tijeloteksta"/>
        <w:rPr>
          <w:szCs w:val="24"/>
        </w:rPr>
      </w:pPr>
      <w:r w:rsidRPr="00267408">
        <w:rPr>
          <w:szCs w:val="24"/>
        </w:rPr>
        <w:t>Za vlažna vremena (kiše, snijega i sl.) učenik treba mokru obuću odložiti na za to predviđeno mjesto izvan ormarića</w:t>
      </w:r>
      <w:r>
        <w:rPr>
          <w:szCs w:val="24"/>
        </w:rPr>
        <w:t>.</w:t>
      </w:r>
    </w:p>
    <w:p w:rsidR="00764C15" w:rsidRPr="00267408" w:rsidRDefault="00764C15" w:rsidP="00C410A9">
      <w:pPr>
        <w:pStyle w:val="Tijeloteksta"/>
        <w:rPr>
          <w:szCs w:val="24"/>
        </w:rPr>
      </w:pPr>
    </w:p>
    <w:p w:rsidR="00764C15" w:rsidRDefault="00764C15" w:rsidP="001E0552">
      <w:pPr>
        <w:pStyle w:val="Tijeloteksta"/>
        <w:jc w:val="center"/>
        <w:rPr>
          <w:b/>
          <w:szCs w:val="24"/>
        </w:rPr>
      </w:pPr>
      <w:r w:rsidRPr="001E0552">
        <w:rPr>
          <w:b/>
          <w:szCs w:val="24"/>
        </w:rPr>
        <w:t>Članak 50.</w:t>
      </w:r>
    </w:p>
    <w:p w:rsidR="00764C15" w:rsidRPr="001E0552" w:rsidRDefault="00764C15" w:rsidP="001E0552">
      <w:pPr>
        <w:pStyle w:val="Tijeloteksta"/>
        <w:jc w:val="center"/>
        <w:rPr>
          <w:b/>
          <w:szCs w:val="24"/>
        </w:rPr>
      </w:pPr>
    </w:p>
    <w:p w:rsidR="00764C15" w:rsidRPr="00267408" w:rsidRDefault="00764C15" w:rsidP="00C410A9">
      <w:pPr>
        <w:pStyle w:val="Tijeloteksta"/>
        <w:rPr>
          <w:szCs w:val="24"/>
        </w:rPr>
      </w:pPr>
      <w:r w:rsidRPr="00267408">
        <w:rPr>
          <w:szCs w:val="24"/>
        </w:rPr>
        <w:t>Svi učitelji, a posebno oni koji dežuraju moraju osigurati redovite uvjete rada i ponašanja u školi. Svaki nastavnik je dužan isto osigurati u učionici u kojoj održava nastavu. Pri dolasku mora zahtijevati urednu učionicu, te tek kad su postignuti uvjeti rada (svi učenici sjede  na svojim  radnim mjestima, imaju pred sobom pribor i radni materijal i sl.) započinju sa održavanjem nastave.</w:t>
      </w:r>
    </w:p>
    <w:p w:rsidR="00764C15" w:rsidRPr="00267408" w:rsidRDefault="00764C15" w:rsidP="00C410A9">
      <w:pPr>
        <w:pStyle w:val="Tijeloteksta"/>
        <w:rPr>
          <w:szCs w:val="24"/>
        </w:rPr>
      </w:pPr>
    </w:p>
    <w:p w:rsidR="00764C15" w:rsidRPr="00267408" w:rsidRDefault="00764C15" w:rsidP="00C410A9">
      <w:pPr>
        <w:pStyle w:val="Tijeloteksta"/>
        <w:rPr>
          <w:szCs w:val="24"/>
        </w:rPr>
      </w:pPr>
      <w:r w:rsidRPr="00267408">
        <w:rPr>
          <w:szCs w:val="24"/>
        </w:rPr>
        <w:t>Nastavni sat započinje službenim pozdravom pri čemu svi učenici moraju ustati.</w:t>
      </w:r>
    </w:p>
    <w:p w:rsidR="00764C15" w:rsidRPr="00267408" w:rsidRDefault="00764C15" w:rsidP="00C410A9">
      <w:pPr>
        <w:pStyle w:val="Tijeloteksta"/>
        <w:rPr>
          <w:szCs w:val="24"/>
        </w:rPr>
      </w:pPr>
    </w:p>
    <w:p w:rsidR="00764C15" w:rsidRPr="00267408" w:rsidRDefault="00764C15" w:rsidP="00C410A9">
      <w:pPr>
        <w:pStyle w:val="Tijeloteksta"/>
        <w:rPr>
          <w:szCs w:val="24"/>
        </w:rPr>
      </w:pPr>
      <w:r w:rsidRPr="00267408">
        <w:rPr>
          <w:szCs w:val="24"/>
        </w:rPr>
        <w:t>Pred kraj nastavnoga sata učitelj pregledava radni prostor u cjelini te zahtijeva od učenika da uredi svatko svoj prostor (od papirića i</w:t>
      </w:r>
      <w:r>
        <w:rPr>
          <w:szCs w:val="24"/>
        </w:rPr>
        <w:t xml:space="preserve"> </w:t>
      </w:r>
      <w:r w:rsidRPr="00267408">
        <w:rPr>
          <w:szCs w:val="24"/>
        </w:rPr>
        <w:t>sl</w:t>
      </w:r>
      <w:r>
        <w:rPr>
          <w:szCs w:val="24"/>
        </w:rPr>
        <w:t>.</w:t>
      </w:r>
      <w:r w:rsidRPr="00267408">
        <w:rPr>
          <w:szCs w:val="24"/>
        </w:rPr>
        <w:t>, te treba uredno za sobom pospremiti stolac). Učitelj uz pomoć učenika posprema nastavna sredstva te isključuje uređaje. Tek nakon što utvrdi da je radni prostor uredan zatraži od učenika da svi ustanu radi pozdravljanja</w:t>
      </w:r>
      <w:r>
        <w:rPr>
          <w:szCs w:val="24"/>
        </w:rPr>
        <w:t xml:space="preserve"> </w:t>
      </w:r>
      <w:r w:rsidRPr="00267408">
        <w:rPr>
          <w:szCs w:val="24"/>
        </w:rPr>
        <w:t xml:space="preserve">te daje dozvolu učenicima da napuste učionicu. </w:t>
      </w:r>
    </w:p>
    <w:p w:rsidR="00764C15" w:rsidRDefault="00764C15" w:rsidP="00C410A9">
      <w:pPr>
        <w:pStyle w:val="Tijeloteksta"/>
        <w:rPr>
          <w:szCs w:val="24"/>
        </w:rPr>
      </w:pPr>
    </w:p>
    <w:p w:rsidR="00764C15" w:rsidRDefault="00764C15" w:rsidP="00C410A9">
      <w:pPr>
        <w:pStyle w:val="Tijeloteksta"/>
        <w:rPr>
          <w:szCs w:val="24"/>
        </w:rPr>
      </w:pPr>
    </w:p>
    <w:p w:rsidR="00764C15" w:rsidRDefault="00764C15" w:rsidP="00C410A9">
      <w:pPr>
        <w:pStyle w:val="Tijeloteksta"/>
        <w:rPr>
          <w:szCs w:val="24"/>
        </w:rPr>
      </w:pPr>
    </w:p>
    <w:p w:rsidR="00764C15" w:rsidRDefault="00764C15" w:rsidP="00C410A9">
      <w:pPr>
        <w:pStyle w:val="Tijeloteksta"/>
        <w:rPr>
          <w:szCs w:val="24"/>
        </w:rPr>
      </w:pPr>
    </w:p>
    <w:p w:rsidR="00764C15" w:rsidRDefault="00764C15" w:rsidP="001E0552">
      <w:pPr>
        <w:pStyle w:val="Tijeloteksta"/>
        <w:jc w:val="center"/>
        <w:rPr>
          <w:b/>
          <w:szCs w:val="24"/>
        </w:rPr>
      </w:pPr>
      <w:r w:rsidRPr="001E0552">
        <w:rPr>
          <w:b/>
          <w:szCs w:val="24"/>
        </w:rPr>
        <w:t>Članak 51.</w:t>
      </w:r>
    </w:p>
    <w:p w:rsidR="00764C15" w:rsidRPr="001E0552" w:rsidRDefault="00764C15" w:rsidP="001E0552">
      <w:pPr>
        <w:pStyle w:val="Tijeloteksta"/>
        <w:jc w:val="center"/>
        <w:rPr>
          <w:b/>
          <w:szCs w:val="24"/>
        </w:rPr>
      </w:pPr>
    </w:p>
    <w:p w:rsidR="00764C15" w:rsidRPr="00267408" w:rsidRDefault="00764C15" w:rsidP="00C410A9">
      <w:pPr>
        <w:pStyle w:val="Tijeloteksta"/>
        <w:rPr>
          <w:szCs w:val="24"/>
        </w:rPr>
      </w:pPr>
      <w:r w:rsidRPr="00267408">
        <w:rPr>
          <w:szCs w:val="24"/>
        </w:rPr>
        <w:t>Učenik na početku školovanja zadužuje garderobni ormarić i ključić koje mora razdužiti na kraju školovanja u školi u stanju u kojem su ih i primili.</w:t>
      </w:r>
    </w:p>
    <w:p w:rsidR="00764C15" w:rsidRDefault="00764C15" w:rsidP="00C410A9">
      <w:pPr>
        <w:pStyle w:val="Tijeloteksta"/>
        <w:rPr>
          <w:szCs w:val="24"/>
        </w:rPr>
      </w:pPr>
      <w:r w:rsidRPr="00267408">
        <w:rPr>
          <w:szCs w:val="24"/>
        </w:rPr>
        <w:t>Prema odluci razrednika, ravnatelja ili tijela škole ormarići se mogu razdužiti i ranije te ponovo zadužiti</w:t>
      </w:r>
      <w:r>
        <w:rPr>
          <w:szCs w:val="24"/>
        </w:rPr>
        <w:t>.</w:t>
      </w:r>
    </w:p>
    <w:p w:rsidR="00764C15" w:rsidRDefault="00764C15" w:rsidP="00C410A9">
      <w:pPr>
        <w:pStyle w:val="Tijeloteksta"/>
        <w:rPr>
          <w:szCs w:val="24"/>
        </w:rPr>
      </w:pPr>
    </w:p>
    <w:p w:rsidR="00764C15" w:rsidRDefault="00764C15" w:rsidP="00C410A9">
      <w:pPr>
        <w:pStyle w:val="Tijeloteksta"/>
        <w:rPr>
          <w:szCs w:val="24"/>
        </w:rPr>
      </w:pPr>
    </w:p>
    <w:p w:rsidR="00764C15" w:rsidRDefault="00764C15" w:rsidP="001E0552">
      <w:pPr>
        <w:pStyle w:val="Tijeloteksta"/>
        <w:jc w:val="center"/>
        <w:rPr>
          <w:b/>
          <w:szCs w:val="24"/>
        </w:rPr>
      </w:pPr>
      <w:r w:rsidRPr="001E0552">
        <w:rPr>
          <w:b/>
          <w:szCs w:val="24"/>
        </w:rPr>
        <w:t>Članak 52.</w:t>
      </w:r>
    </w:p>
    <w:p w:rsidR="00764C15" w:rsidRPr="001E0552" w:rsidRDefault="00764C15" w:rsidP="001E0552">
      <w:pPr>
        <w:pStyle w:val="Tijeloteksta"/>
        <w:jc w:val="center"/>
        <w:rPr>
          <w:b/>
          <w:szCs w:val="24"/>
        </w:rPr>
      </w:pPr>
    </w:p>
    <w:p w:rsidR="00764C15" w:rsidRPr="00267408" w:rsidRDefault="00764C15" w:rsidP="008B4197">
      <w:pPr>
        <w:pStyle w:val="Tijeloteksta"/>
        <w:rPr>
          <w:szCs w:val="24"/>
        </w:rPr>
      </w:pPr>
      <w:r w:rsidRPr="00267408">
        <w:rPr>
          <w:szCs w:val="24"/>
        </w:rPr>
        <w:t>Škola nije u mogućnosti odgovarati za stvari i novac učenika za vrijeme njihova boravka u Školi.</w:t>
      </w:r>
    </w:p>
    <w:p w:rsidR="00764C15" w:rsidRPr="00267408" w:rsidRDefault="00764C15" w:rsidP="008B4197">
      <w:pPr>
        <w:pStyle w:val="Tijeloteksta"/>
        <w:rPr>
          <w:szCs w:val="24"/>
        </w:rPr>
      </w:pPr>
    </w:p>
    <w:p w:rsidR="00764C15" w:rsidRDefault="00764C15" w:rsidP="001E0552">
      <w:pPr>
        <w:pStyle w:val="Tijeloteksta"/>
        <w:jc w:val="center"/>
        <w:rPr>
          <w:b/>
          <w:szCs w:val="24"/>
        </w:rPr>
      </w:pPr>
      <w:r w:rsidRPr="001E0552">
        <w:rPr>
          <w:b/>
          <w:szCs w:val="24"/>
        </w:rPr>
        <w:t>Članak 53.</w:t>
      </w:r>
    </w:p>
    <w:p w:rsidR="00764C15" w:rsidRPr="001E0552" w:rsidRDefault="00764C15" w:rsidP="001E0552">
      <w:pPr>
        <w:pStyle w:val="Tijeloteksta"/>
        <w:jc w:val="center"/>
        <w:rPr>
          <w:b/>
          <w:szCs w:val="24"/>
        </w:rPr>
      </w:pPr>
    </w:p>
    <w:p w:rsidR="00764C15" w:rsidRPr="00267408" w:rsidRDefault="00764C15" w:rsidP="008B4197">
      <w:pPr>
        <w:pStyle w:val="Tijeloteksta"/>
        <w:rPr>
          <w:szCs w:val="24"/>
        </w:rPr>
      </w:pPr>
      <w:r w:rsidRPr="00267408">
        <w:rPr>
          <w:szCs w:val="24"/>
        </w:rPr>
        <w:t xml:space="preserve">Radnici Škole za štetu odgovaraju prema općim propisima obveznog prava te propisima radnog zakonodavstva. </w:t>
      </w:r>
    </w:p>
    <w:p w:rsidR="00764C15" w:rsidRPr="00267408" w:rsidRDefault="00764C15" w:rsidP="008B4197">
      <w:pPr>
        <w:pStyle w:val="Tijeloteksta"/>
        <w:rPr>
          <w:szCs w:val="24"/>
        </w:rPr>
      </w:pPr>
    </w:p>
    <w:p w:rsidR="00764C15" w:rsidRDefault="00764C15" w:rsidP="001E0552">
      <w:pPr>
        <w:pStyle w:val="Tijeloteksta"/>
        <w:jc w:val="center"/>
        <w:rPr>
          <w:b/>
          <w:szCs w:val="24"/>
        </w:rPr>
      </w:pPr>
      <w:r w:rsidRPr="001E0552">
        <w:rPr>
          <w:b/>
          <w:szCs w:val="24"/>
        </w:rPr>
        <w:t>Članak 54.</w:t>
      </w:r>
    </w:p>
    <w:p w:rsidR="00764C15" w:rsidRPr="001E0552" w:rsidRDefault="00764C15" w:rsidP="001E0552">
      <w:pPr>
        <w:pStyle w:val="Tijeloteksta"/>
        <w:jc w:val="center"/>
        <w:rPr>
          <w:b/>
          <w:szCs w:val="24"/>
        </w:rPr>
      </w:pPr>
    </w:p>
    <w:p w:rsidR="00764C15" w:rsidRPr="00267408" w:rsidRDefault="00764C15" w:rsidP="008B4197">
      <w:pPr>
        <w:pStyle w:val="Tijeloteksta"/>
        <w:rPr>
          <w:szCs w:val="24"/>
        </w:rPr>
      </w:pPr>
      <w:r w:rsidRPr="00267408">
        <w:rPr>
          <w:szCs w:val="24"/>
        </w:rPr>
        <w:t>Učenici su odgovorni za štetu koju učine na imovini Škole prema općim propisima obveznog prava.</w:t>
      </w:r>
    </w:p>
    <w:p w:rsidR="00764C15" w:rsidRPr="00267408" w:rsidRDefault="00764C15" w:rsidP="009F06F5">
      <w:pPr>
        <w:pStyle w:val="Tijeloteksta"/>
        <w:rPr>
          <w:szCs w:val="24"/>
        </w:rPr>
      </w:pPr>
    </w:p>
    <w:p w:rsidR="00764C15" w:rsidRPr="00267408" w:rsidRDefault="00764C15" w:rsidP="009F06F5">
      <w:pPr>
        <w:pStyle w:val="Tijeloteksta"/>
        <w:rPr>
          <w:szCs w:val="24"/>
        </w:rPr>
      </w:pPr>
    </w:p>
    <w:p w:rsidR="00764C15" w:rsidRDefault="00764C15" w:rsidP="009F06F5">
      <w:pPr>
        <w:pStyle w:val="Tijeloteksta"/>
        <w:rPr>
          <w:b/>
          <w:szCs w:val="24"/>
        </w:rPr>
      </w:pPr>
      <w:r w:rsidRPr="001E0552">
        <w:rPr>
          <w:b/>
          <w:szCs w:val="24"/>
        </w:rPr>
        <w:t>POVREDE KUĆNOG REDA</w:t>
      </w:r>
    </w:p>
    <w:p w:rsidR="00764C15" w:rsidRPr="001E0552" w:rsidRDefault="00764C15" w:rsidP="009F06F5">
      <w:pPr>
        <w:pStyle w:val="Tijeloteksta"/>
        <w:rPr>
          <w:b/>
          <w:szCs w:val="24"/>
        </w:rPr>
      </w:pPr>
    </w:p>
    <w:p w:rsidR="00764C15" w:rsidRPr="00267408" w:rsidRDefault="00764C15" w:rsidP="009F06F5">
      <w:pPr>
        <w:pStyle w:val="Tijeloteksta"/>
        <w:rPr>
          <w:szCs w:val="24"/>
        </w:rPr>
      </w:pPr>
    </w:p>
    <w:p w:rsidR="00764C15" w:rsidRDefault="00764C15" w:rsidP="001E0552">
      <w:pPr>
        <w:pStyle w:val="Tijeloteksta"/>
        <w:jc w:val="center"/>
        <w:rPr>
          <w:b/>
          <w:szCs w:val="24"/>
        </w:rPr>
      </w:pPr>
      <w:r w:rsidRPr="001E0552">
        <w:rPr>
          <w:b/>
          <w:szCs w:val="24"/>
        </w:rPr>
        <w:t>Članak 55.</w:t>
      </w:r>
    </w:p>
    <w:p w:rsidR="00764C15" w:rsidRPr="001E0552" w:rsidRDefault="00764C15" w:rsidP="001E0552">
      <w:pPr>
        <w:pStyle w:val="Tijeloteksta"/>
        <w:jc w:val="center"/>
        <w:rPr>
          <w:b/>
          <w:szCs w:val="24"/>
        </w:rPr>
      </w:pPr>
    </w:p>
    <w:p w:rsidR="00764C15" w:rsidRDefault="00764C15" w:rsidP="009F06F5">
      <w:pPr>
        <w:pStyle w:val="Tijeloteksta"/>
        <w:rPr>
          <w:szCs w:val="24"/>
        </w:rPr>
      </w:pPr>
      <w:r w:rsidRPr="00267408">
        <w:rPr>
          <w:szCs w:val="24"/>
        </w:rPr>
        <w:t>U Školi su zabranjeni svi oblici fizičkog i psihičkog  nasilja, iskazivanja  neprijateljstva  i svakog  drugog oblika  neprimjerenog ponašanja.</w:t>
      </w:r>
    </w:p>
    <w:p w:rsidR="00764C15" w:rsidRPr="00267408" w:rsidRDefault="00764C15" w:rsidP="009F06F5">
      <w:pPr>
        <w:pStyle w:val="Tijeloteksta"/>
        <w:rPr>
          <w:szCs w:val="24"/>
        </w:rPr>
      </w:pPr>
    </w:p>
    <w:p w:rsidR="00764C15" w:rsidRPr="00267408" w:rsidRDefault="00764C15" w:rsidP="009F06F5">
      <w:pPr>
        <w:pStyle w:val="Tijeloteksta"/>
        <w:rPr>
          <w:szCs w:val="24"/>
        </w:rPr>
      </w:pPr>
    </w:p>
    <w:p w:rsidR="00764C15" w:rsidRDefault="00764C15" w:rsidP="001E0552">
      <w:pPr>
        <w:pStyle w:val="Tijeloteksta"/>
        <w:jc w:val="center"/>
        <w:rPr>
          <w:b/>
          <w:szCs w:val="24"/>
        </w:rPr>
      </w:pPr>
      <w:r w:rsidRPr="001E0552">
        <w:rPr>
          <w:b/>
          <w:szCs w:val="24"/>
        </w:rPr>
        <w:t>Članak 56.</w:t>
      </w:r>
    </w:p>
    <w:p w:rsidR="00764C15" w:rsidRPr="001E0552" w:rsidRDefault="00764C15" w:rsidP="001E0552">
      <w:pPr>
        <w:pStyle w:val="Tijeloteksta"/>
        <w:jc w:val="center"/>
        <w:rPr>
          <w:b/>
          <w:szCs w:val="24"/>
        </w:rPr>
      </w:pPr>
    </w:p>
    <w:p w:rsidR="00764C15" w:rsidRPr="00267408" w:rsidRDefault="00764C15" w:rsidP="009F06F5">
      <w:pPr>
        <w:pStyle w:val="Tijeloteksta"/>
        <w:rPr>
          <w:szCs w:val="24"/>
        </w:rPr>
      </w:pPr>
      <w:r w:rsidRPr="00267408">
        <w:rPr>
          <w:szCs w:val="24"/>
        </w:rPr>
        <w:t xml:space="preserve">U Školi je zabranjen svaki oblik diskriminacije na osnovi rasne ili etničke pripadnosti, boje kože, spola, jezika, vjere, političkog ili drugog uvjerenja, nacionalnog ili socijalnog podrijetla, imovnog stanja, članstva u građanskim udrugama, obrazovanja, društvenog položaja, bračnog ili obiteljskog statusa, dobi, zdravstvenog stanja, invalidnosti, genetskog naslijeđa,  rodnog identiteta,  izražavanja ili spolne orijentacije. </w:t>
      </w:r>
    </w:p>
    <w:p w:rsidR="00764C15" w:rsidRDefault="00764C15" w:rsidP="009F06F5">
      <w:pPr>
        <w:pStyle w:val="Tijeloteksta"/>
        <w:rPr>
          <w:szCs w:val="24"/>
        </w:rPr>
      </w:pPr>
    </w:p>
    <w:p w:rsidR="00764C15" w:rsidRDefault="00764C15" w:rsidP="001E0552">
      <w:pPr>
        <w:pStyle w:val="Tijeloteksta"/>
        <w:jc w:val="center"/>
        <w:rPr>
          <w:b/>
          <w:szCs w:val="24"/>
        </w:rPr>
      </w:pPr>
      <w:r w:rsidRPr="001E0552">
        <w:rPr>
          <w:b/>
          <w:szCs w:val="24"/>
        </w:rPr>
        <w:t>Članak 57.</w:t>
      </w:r>
    </w:p>
    <w:p w:rsidR="00764C15" w:rsidRPr="001E0552" w:rsidRDefault="00764C15" w:rsidP="001E0552">
      <w:pPr>
        <w:pStyle w:val="Tijeloteksta"/>
        <w:jc w:val="center"/>
        <w:rPr>
          <w:b/>
          <w:szCs w:val="24"/>
        </w:rPr>
      </w:pPr>
    </w:p>
    <w:p w:rsidR="00764C15" w:rsidRDefault="00764C15" w:rsidP="009F06F5">
      <w:pPr>
        <w:pStyle w:val="Tijeloteksta"/>
        <w:rPr>
          <w:szCs w:val="24"/>
        </w:rPr>
      </w:pPr>
      <w:r w:rsidRPr="00267408">
        <w:rPr>
          <w:szCs w:val="24"/>
        </w:rPr>
        <w:t>Svaki učenik, učitelj  ili druga osoba koja uoči neko od nedozvoljenih ponašanja iz članaka 32. i 33. ovog Kućnog reda obvezna je o tome izvijestiti dežurn</w:t>
      </w:r>
      <w:r>
        <w:rPr>
          <w:szCs w:val="24"/>
        </w:rPr>
        <w:t>og učitelja odnosno ravnatelja.</w:t>
      </w:r>
    </w:p>
    <w:p w:rsidR="00764C15" w:rsidRPr="00267408" w:rsidRDefault="00764C15" w:rsidP="009F06F5">
      <w:pPr>
        <w:pStyle w:val="Tijeloteksta"/>
        <w:rPr>
          <w:szCs w:val="24"/>
        </w:rPr>
      </w:pPr>
      <w:r w:rsidRPr="00267408">
        <w:rPr>
          <w:szCs w:val="24"/>
        </w:rPr>
        <w:t xml:space="preserve"> </w:t>
      </w:r>
    </w:p>
    <w:p w:rsidR="00764C15" w:rsidRDefault="00764C15" w:rsidP="009F06F5">
      <w:pPr>
        <w:pStyle w:val="Tijeloteksta"/>
        <w:rPr>
          <w:szCs w:val="24"/>
        </w:rPr>
      </w:pPr>
      <w:r w:rsidRPr="00267408">
        <w:rPr>
          <w:szCs w:val="24"/>
        </w:rPr>
        <w:t xml:space="preserve">Dežurni učitelj odnosno ravnatelj upozorit će osobu koja  je počinila neko od nedozvoljenih ponašanja iz članaka 32. i 33. ovog Kućnog reda da prestane s nedozvoljenim ponašanjem jer će u suprotnom biti udaljena iz prostora Škole  dobrovoljno ili putem nadležnog policijskog  službenika. </w:t>
      </w:r>
    </w:p>
    <w:p w:rsidR="00764C15" w:rsidRPr="00267408" w:rsidRDefault="00764C15" w:rsidP="009F06F5">
      <w:pPr>
        <w:pStyle w:val="Tijeloteksta"/>
        <w:rPr>
          <w:szCs w:val="24"/>
        </w:rPr>
      </w:pPr>
    </w:p>
    <w:p w:rsidR="00764C15" w:rsidRPr="00267408" w:rsidRDefault="00764C15" w:rsidP="009F06F5">
      <w:pPr>
        <w:pStyle w:val="Tijeloteksta"/>
        <w:rPr>
          <w:szCs w:val="24"/>
        </w:rPr>
      </w:pPr>
    </w:p>
    <w:p w:rsidR="00764C15" w:rsidRDefault="00764C15" w:rsidP="004A3AF9">
      <w:pPr>
        <w:pStyle w:val="Tijeloteksta"/>
        <w:jc w:val="center"/>
        <w:rPr>
          <w:b/>
          <w:szCs w:val="24"/>
        </w:rPr>
      </w:pPr>
      <w:r w:rsidRPr="004A3AF9">
        <w:rPr>
          <w:b/>
          <w:szCs w:val="24"/>
        </w:rPr>
        <w:t>Članak 58.</w:t>
      </w:r>
    </w:p>
    <w:p w:rsidR="00764C15" w:rsidRPr="004A3AF9" w:rsidRDefault="00764C15" w:rsidP="004A3AF9">
      <w:pPr>
        <w:pStyle w:val="Tijeloteksta"/>
        <w:jc w:val="center"/>
        <w:rPr>
          <w:b/>
          <w:szCs w:val="24"/>
        </w:rPr>
      </w:pPr>
    </w:p>
    <w:p w:rsidR="00764C15" w:rsidRPr="00267408" w:rsidRDefault="00764C15" w:rsidP="009F06F5">
      <w:pPr>
        <w:pStyle w:val="Tijeloteksta"/>
        <w:rPr>
          <w:szCs w:val="24"/>
        </w:rPr>
      </w:pPr>
      <w:r w:rsidRPr="00267408">
        <w:rPr>
          <w:szCs w:val="24"/>
        </w:rPr>
        <w:t>Postupanje prema odredbama ovog  Kućnog reda sastavni je dio radnih obveza radnika i učenika Škole.</w:t>
      </w:r>
    </w:p>
    <w:p w:rsidR="00764C15" w:rsidRDefault="00764C15" w:rsidP="009F06F5">
      <w:pPr>
        <w:pStyle w:val="Tijeloteksta"/>
        <w:rPr>
          <w:szCs w:val="24"/>
        </w:rPr>
      </w:pPr>
    </w:p>
    <w:p w:rsidR="00764C15" w:rsidRDefault="00764C15" w:rsidP="004A3AF9">
      <w:pPr>
        <w:pStyle w:val="Tijeloteksta"/>
        <w:jc w:val="center"/>
        <w:rPr>
          <w:b/>
          <w:szCs w:val="24"/>
        </w:rPr>
      </w:pPr>
      <w:r w:rsidRPr="004A3AF9">
        <w:rPr>
          <w:b/>
          <w:szCs w:val="24"/>
        </w:rPr>
        <w:t>Članak 59.</w:t>
      </w:r>
    </w:p>
    <w:p w:rsidR="00764C15" w:rsidRPr="004A3AF9" w:rsidRDefault="00764C15" w:rsidP="004A3AF9">
      <w:pPr>
        <w:pStyle w:val="Tijeloteksta"/>
        <w:jc w:val="center"/>
        <w:rPr>
          <w:b/>
          <w:szCs w:val="24"/>
        </w:rPr>
      </w:pPr>
    </w:p>
    <w:p w:rsidR="00764C15" w:rsidRPr="00267408" w:rsidRDefault="00764C15" w:rsidP="009F06F5">
      <w:pPr>
        <w:pStyle w:val="Tijeloteksta"/>
        <w:rPr>
          <w:szCs w:val="24"/>
        </w:rPr>
      </w:pPr>
      <w:r w:rsidRPr="00267408">
        <w:rPr>
          <w:szCs w:val="24"/>
        </w:rPr>
        <w:t>Postupanje radnika  suprotno odredbama ovoga  Kućnog reda smatra se  povredom radne obveze.</w:t>
      </w:r>
    </w:p>
    <w:p w:rsidR="00764C15" w:rsidRDefault="00764C15" w:rsidP="009F06F5">
      <w:pPr>
        <w:pStyle w:val="Tijeloteksta"/>
        <w:rPr>
          <w:szCs w:val="24"/>
        </w:rPr>
      </w:pPr>
    </w:p>
    <w:p w:rsidR="00764C15" w:rsidRPr="00267408" w:rsidRDefault="00764C15" w:rsidP="009F06F5">
      <w:pPr>
        <w:pStyle w:val="Tijeloteksta"/>
        <w:rPr>
          <w:szCs w:val="24"/>
        </w:rPr>
      </w:pPr>
    </w:p>
    <w:p w:rsidR="00764C15" w:rsidRDefault="00764C15" w:rsidP="004A3AF9">
      <w:pPr>
        <w:pStyle w:val="Tijeloteksta"/>
        <w:jc w:val="center"/>
        <w:rPr>
          <w:b/>
          <w:szCs w:val="24"/>
        </w:rPr>
      </w:pPr>
      <w:r w:rsidRPr="004A3AF9">
        <w:rPr>
          <w:b/>
          <w:szCs w:val="24"/>
        </w:rPr>
        <w:t>Članak 60.</w:t>
      </w:r>
    </w:p>
    <w:p w:rsidR="00764C15" w:rsidRPr="004A3AF9" w:rsidRDefault="00764C15" w:rsidP="004A3AF9">
      <w:pPr>
        <w:pStyle w:val="Tijeloteksta"/>
        <w:jc w:val="center"/>
        <w:rPr>
          <w:b/>
          <w:szCs w:val="24"/>
        </w:rPr>
      </w:pPr>
    </w:p>
    <w:p w:rsidR="00764C15" w:rsidRPr="00267408" w:rsidRDefault="00764C15" w:rsidP="009F06F5">
      <w:pPr>
        <w:pStyle w:val="Tijeloteksta"/>
        <w:rPr>
          <w:szCs w:val="24"/>
        </w:rPr>
      </w:pPr>
      <w:r w:rsidRPr="00267408">
        <w:rPr>
          <w:szCs w:val="24"/>
        </w:rPr>
        <w:t>Učeniku se za ponašanja suprotna odredbama ovog Kućnog reda mogu izreći pedagoške mjere sukladno odredbama Zakona o odgoju i obrazovanju u osnovnoj i srednjoj školi,  Pravilniku o kriterijima za izricanje pedagoških mjera  te odredbama statuta Škole.</w:t>
      </w:r>
    </w:p>
    <w:p w:rsidR="00764C15" w:rsidRPr="00267408" w:rsidRDefault="00764C15" w:rsidP="009F06F5">
      <w:pPr>
        <w:pStyle w:val="Tijeloteksta"/>
        <w:rPr>
          <w:szCs w:val="24"/>
        </w:rPr>
      </w:pPr>
    </w:p>
    <w:p w:rsidR="00764C15" w:rsidRDefault="00764C15" w:rsidP="009F06F5">
      <w:pPr>
        <w:pStyle w:val="Tijeloteksta"/>
        <w:rPr>
          <w:szCs w:val="24"/>
        </w:rPr>
      </w:pPr>
    </w:p>
    <w:p w:rsidR="00764C15" w:rsidRDefault="00764C15" w:rsidP="009F06F5">
      <w:pPr>
        <w:pStyle w:val="Tijeloteksta"/>
        <w:rPr>
          <w:szCs w:val="24"/>
        </w:rPr>
      </w:pPr>
    </w:p>
    <w:p w:rsidR="00764C15" w:rsidRDefault="00764C15" w:rsidP="004A3AF9">
      <w:pPr>
        <w:pStyle w:val="Tijeloteksta"/>
        <w:jc w:val="center"/>
        <w:rPr>
          <w:b/>
          <w:szCs w:val="24"/>
        </w:rPr>
      </w:pPr>
      <w:r w:rsidRPr="004A3AF9">
        <w:rPr>
          <w:b/>
          <w:szCs w:val="24"/>
        </w:rPr>
        <w:t>Članak 61.</w:t>
      </w:r>
    </w:p>
    <w:p w:rsidR="00764C15" w:rsidRPr="004A3AF9" w:rsidRDefault="00764C15" w:rsidP="004A3AF9">
      <w:pPr>
        <w:pStyle w:val="Tijeloteksta"/>
        <w:jc w:val="center"/>
        <w:rPr>
          <w:b/>
          <w:szCs w:val="24"/>
        </w:rPr>
      </w:pPr>
    </w:p>
    <w:p w:rsidR="00764C15" w:rsidRPr="00267408" w:rsidRDefault="00764C15" w:rsidP="009F06F5">
      <w:pPr>
        <w:pStyle w:val="Tijeloteksta"/>
        <w:rPr>
          <w:szCs w:val="24"/>
        </w:rPr>
      </w:pPr>
      <w:r w:rsidRPr="00267408">
        <w:rPr>
          <w:szCs w:val="24"/>
        </w:rPr>
        <w:t xml:space="preserve">O slučajevima težih neprihvatljivih ponašanja učenika prema drugim učenicima, diskriminacije, nasilničkog ili neprijateljskog ponašanja ravnatelj Škole dužan je izvijestiti nadležna državna tijela te postupiti prema propisanim protokolima. </w:t>
      </w:r>
    </w:p>
    <w:p w:rsidR="00764C15" w:rsidRDefault="00764C15" w:rsidP="009F06F5">
      <w:pPr>
        <w:pStyle w:val="Tijeloteksta"/>
        <w:rPr>
          <w:szCs w:val="24"/>
        </w:rPr>
      </w:pPr>
    </w:p>
    <w:p w:rsidR="00764C15" w:rsidRDefault="00764C15" w:rsidP="009F06F5">
      <w:pPr>
        <w:pStyle w:val="Tijeloteksta"/>
        <w:rPr>
          <w:szCs w:val="24"/>
        </w:rPr>
      </w:pPr>
    </w:p>
    <w:p w:rsidR="00764C15" w:rsidRPr="00267408" w:rsidRDefault="00764C15" w:rsidP="009F06F5">
      <w:pPr>
        <w:pStyle w:val="Tijeloteksta"/>
        <w:rPr>
          <w:szCs w:val="24"/>
        </w:rPr>
      </w:pPr>
    </w:p>
    <w:p w:rsidR="00764C15" w:rsidRDefault="00764C15" w:rsidP="009F06F5">
      <w:pPr>
        <w:pStyle w:val="Tijeloteksta"/>
        <w:rPr>
          <w:b/>
          <w:szCs w:val="24"/>
        </w:rPr>
      </w:pPr>
      <w:r w:rsidRPr="004A3AF9">
        <w:rPr>
          <w:b/>
          <w:szCs w:val="24"/>
        </w:rPr>
        <w:t>PRIJELAZNE I ZAVRŠNE ODREDBE</w:t>
      </w:r>
    </w:p>
    <w:p w:rsidR="00764C15" w:rsidRPr="004A3AF9" w:rsidRDefault="00764C15" w:rsidP="009F06F5">
      <w:pPr>
        <w:pStyle w:val="Tijeloteksta"/>
        <w:rPr>
          <w:b/>
          <w:szCs w:val="24"/>
        </w:rPr>
      </w:pPr>
    </w:p>
    <w:p w:rsidR="00764C15" w:rsidRPr="00267408" w:rsidRDefault="00764C15" w:rsidP="009F06F5">
      <w:pPr>
        <w:pStyle w:val="Tijeloteksta"/>
        <w:rPr>
          <w:szCs w:val="24"/>
        </w:rPr>
      </w:pPr>
    </w:p>
    <w:p w:rsidR="00764C15" w:rsidRDefault="00764C15" w:rsidP="004A3AF9">
      <w:pPr>
        <w:pStyle w:val="Tijeloteksta"/>
        <w:jc w:val="center"/>
        <w:rPr>
          <w:b/>
          <w:szCs w:val="24"/>
        </w:rPr>
      </w:pPr>
      <w:r w:rsidRPr="004A3AF9">
        <w:rPr>
          <w:b/>
          <w:szCs w:val="24"/>
        </w:rPr>
        <w:t>Članak 62</w:t>
      </w:r>
      <w:r>
        <w:rPr>
          <w:b/>
          <w:szCs w:val="24"/>
        </w:rPr>
        <w:t>.</w:t>
      </w:r>
    </w:p>
    <w:p w:rsidR="00764C15" w:rsidRDefault="00764C15" w:rsidP="004A3AF9">
      <w:pPr>
        <w:pStyle w:val="Tijeloteksta"/>
        <w:jc w:val="center"/>
        <w:rPr>
          <w:b/>
          <w:szCs w:val="24"/>
        </w:rPr>
      </w:pPr>
    </w:p>
    <w:p w:rsidR="00764C15" w:rsidRPr="004A3AF9" w:rsidRDefault="00764C15" w:rsidP="004A3AF9">
      <w:pPr>
        <w:pStyle w:val="Tijeloteksta"/>
        <w:jc w:val="center"/>
        <w:rPr>
          <w:b/>
          <w:szCs w:val="24"/>
        </w:rPr>
      </w:pPr>
    </w:p>
    <w:p w:rsidR="00764C15" w:rsidRDefault="00764C15" w:rsidP="009F06F5">
      <w:pPr>
        <w:pStyle w:val="Tijeloteksta"/>
        <w:rPr>
          <w:szCs w:val="24"/>
        </w:rPr>
      </w:pPr>
      <w:r w:rsidRPr="00267408">
        <w:rPr>
          <w:szCs w:val="24"/>
        </w:rPr>
        <w:t xml:space="preserve">Ovaj Kućni red stupa na snagu </w:t>
      </w:r>
      <w:r>
        <w:rPr>
          <w:szCs w:val="24"/>
        </w:rPr>
        <w:t>osmog dana od dana objave na oglasnoj ploči Škole.</w:t>
      </w:r>
    </w:p>
    <w:p w:rsidR="00764C15" w:rsidRPr="00267408" w:rsidRDefault="00764C15" w:rsidP="009F06F5">
      <w:pPr>
        <w:pStyle w:val="Tijeloteksta"/>
        <w:rPr>
          <w:szCs w:val="24"/>
        </w:rPr>
      </w:pPr>
    </w:p>
    <w:p w:rsidR="00764C15" w:rsidRPr="00267408" w:rsidRDefault="00764C15" w:rsidP="009F06F5">
      <w:pPr>
        <w:pStyle w:val="Tijeloteksta"/>
        <w:rPr>
          <w:szCs w:val="24"/>
        </w:rPr>
      </w:pPr>
    </w:p>
    <w:p w:rsidR="00764C15" w:rsidRDefault="00764C15" w:rsidP="004A3AF9">
      <w:pPr>
        <w:pStyle w:val="Tijeloteksta"/>
        <w:jc w:val="center"/>
        <w:rPr>
          <w:b/>
          <w:szCs w:val="24"/>
        </w:rPr>
      </w:pPr>
      <w:r w:rsidRPr="004A3AF9">
        <w:rPr>
          <w:b/>
          <w:szCs w:val="24"/>
        </w:rPr>
        <w:t>Članak 63.</w:t>
      </w:r>
    </w:p>
    <w:p w:rsidR="00764C15" w:rsidRPr="004A3AF9" w:rsidRDefault="00764C15" w:rsidP="004A3AF9">
      <w:pPr>
        <w:pStyle w:val="Tijeloteksta"/>
        <w:jc w:val="center"/>
        <w:rPr>
          <w:b/>
          <w:szCs w:val="24"/>
        </w:rPr>
      </w:pPr>
    </w:p>
    <w:p w:rsidR="00764C15" w:rsidRDefault="00764C15" w:rsidP="009F06F5">
      <w:pPr>
        <w:pStyle w:val="Tijeloteksta"/>
        <w:rPr>
          <w:szCs w:val="24"/>
        </w:rPr>
      </w:pPr>
      <w:r w:rsidRPr="00267408">
        <w:rPr>
          <w:szCs w:val="24"/>
        </w:rPr>
        <w:t xml:space="preserve">Stupanjem na snagu ovog </w:t>
      </w:r>
      <w:r>
        <w:rPr>
          <w:szCs w:val="24"/>
        </w:rPr>
        <w:t xml:space="preserve"> </w:t>
      </w:r>
      <w:r w:rsidRPr="00267408">
        <w:rPr>
          <w:szCs w:val="24"/>
        </w:rPr>
        <w:t>Kućnog reda prestaje važiti</w:t>
      </w:r>
      <w:r>
        <w:rPr>
          <w:szCs w:val="24"/>
        </w:rPr>
        <w:t xml:space="preserve"> Pravilnik o Kućnom redu od 7. prosinca 2010. godine (KLASA: 602-02/10-01-01; URBROJ: 2186-32/10-01/329).</w:t>
      </w:r>
    </w:p>
    <w:p w:rsidR="00764C15" w:rsidRDefault="00764C15" w:rsidP="009F06F5">
      <w:pPr>
        <w:pStyle w:val="Tijeloteksta"/>
        <w:rPr>
          <w:szCs w:val="24"/>
        </w:rPr>
      </w:pPr>
    </w:p>
    <w:p w:rsidR="00764C15" w:rsidRDefault="00764C15" w:rsidP="009F06F5">
      <w:pPr>
        <w:pStyle w:val="Tijeloteksta"/>
        <w:rPr>
          <w:szCs w:val="24"/>
        </w:rPr>
      </w:pPr>
    </w:p>
    <w:p w:rsidR="00764C15" w:rsidRDefault="00764C15" w:rsidP="009F06F5">
      <w:pPr>
        <w:pStyle w:val="Tijeloteksta"/>
        <w:rPr>
          <w:szCs w:val="24"/>
        </w:rPr>
      </w:pPr>
    </w:p>
    <w:p w:rsidR="00764C15" w:rsidRDefault="00764C15" w:rsidP="009F06F5">
      <w:pPr>
        <w:pStyle w:val="Tijeloteksta"/>
        <w:rPr>
          <w:szCs w:val="24"/>
        </w:rPr>
      </w:pPr>
      <w:r>
        <w:rPr>
          <w:szCs w:val="24"/>
        </w:rPr>
        <w:t>KLASA: 602-02/15-01-4</w:t>
      </w:r>
    </w:p>
    <w:p w:rsidR="00764C15" w:rsidRDefault="00764C15" w:rsidP="009F06F5">
      <w:pPr>
        <w:pStyle w:val="Tijeloteksta"/>
        <w:rPr>
          <w:szCs w:val="24"/>
        </w:rPr>
      </w:pPr>
      <w:r>
        <w:rPr>
          <w:szCs w:val="24"/>
        </w:rPr>
        <w:t>URBROJ: 2186-91/15-01-1</w:t>
      </w:r>
    </w:p>
    <w:p w:rsidR="00764C15" w:rsidRDefault="00764C15" w:rsidP="009F06F5">
      <w:pPr>
        <w:pStyle w:val="Tijeloteksta"/>
        <w:rPr>
          <w:szCs w:val="24"/>
        </w:rPr>
      </w:pPr>
      <w:r>
        <w:rPr>
          <w:szCs w:val="24"/>
        </w:rPr>
        <w:t>U Varaždinu, 21.12.2015.</w:t>
      </w:r>
    </w:p>
    <w:p w:rsidR="00764C15" w:rsidRDefault="00764C15" w:rsidP="009F06F5">
      <w:pPr>
        <w:pStyle w:val="Tijeloteksta"/>
        <w:rPr>
          <w:szCs w:val="24"/>
        </w:rPr>
      </w:pPr>
    </w:p>
    <w:p w:rsidR="00764C15" w:rsidRDefault="00764C15" w:rsidP="009F06F5">
      <w:pPr>
        <w:pStyle w:val="Tijeloteksta"/>
        <w:rPr>
          <w:szCs w:val="24"/>
        </w:rPr>
      </w:pPr>
    </w:p>
    <w:p w:rsidR="00764C15" w:rsidRDefault="00764C15" w:rsidP="009F06F5">
      <w:pPr>
        <w:pStyle w:val="Tijeloteksta"/>
        <w:rPr>
          <w:szCs w:val="24"/>
        </w:rPr>
      </w:pPr>
    </w:p>
    <w:p w:rsidR="00764C15" w:rsidRDefault="00764C15" w:rsidP="009F06F5">
      <w:pPr>
        <w:pStyle w:val="Tijeloteksta"/>
        <w:rPr>
          <w:szCs w:val="24"/>
        </w:rPr>
      </w:pPr>
    </w:p>
    <w:p w:rsidR="00764C15" w:rsidRDefault="00764C15" w:rsidP="009F06F5">
      <w:pPr>
        <w:pStyle w:val="Tijeloteksta"/>
        <w:rPr>
          <w:szCs w:val="24"/>
        </w:rPr>
      </w:pPr>
    </w:p>
    <w:p w:rsidR="00764C15" w:rsidRDefault="00764C15">
      <w:pPr>
        <w:rPr>
          <w:sz w:val="24"/>
          <w:szCs w:val="24"/>
          <w:lang w:val="hr-HR"/>
        </w:rPr>
      </w:pPr>
      <w:r>
        <w:rPr>
          <w:sz w:val="24"/>
          <w:szCs w:val="24"/>
          <w:lang w:val="pt-BR"/>
        </w:rPr>
        <w:t>Ovaj</w:t>
      </w:r>
      <w:r w:rsidRPr="00E34430">
        <w:rPr>
          <w:sz w:val="24"/>
          <w:szCs w:val="24"/>
          <w:lang w:val="hr-HR"/>
        </w:rPr>
        <w:t xml:space="preserve"> </w:t>
      </w:r>
      <w:r>
        <w:rPr>
          <w:sz w:val="24"/>
          <w:szCs w:val="24"/>
          <w:lang w:val="pt-BR"/>
        </w:rPr>
        <w:t>Ku</w:t>
      </w:r>
      <w:r w:rsidRPr="00E34430">
        <w:rPr>
          <w:sz w:val="24"/>
          <w:szCs w:val="24"/>
          <w:lang w:val="hr-HR"/>
        </w:rPr>
        <w:t>ć</w:t>
      </w:r>
      <w:r>
        <w:rPr>
          <w:sz w:val="24"/>
          <w:szCs w:val="24"/>
          <w:lang w:val="pt-BR"/>
        </w:rPr>
        <w:t>ni</w:t>
      </w:r>
      <w:r w:rsidRPr="00E34430">
        <w:rPr>
          <w:sz w:val="24"/>
          <w:szCs w:val="24"/>
          <w:lang w:val="hr-HR"/>
        </w:rPr>
        <w:t xml:space="preserve"> </w:t>
      </w:r>
      <w:r>
        <w:rPr>
          <w:sz w:val="24"/>
          <w:szCs w:val="24"/>
          <w:lang w:val="pt-BR"/>
        </w:rPr>
        <w:t>red</w:t>
      </w:r>
      <w:r w:rsidRPr="00E34430">
        <w:rPr>
          <w:sz w:val="24"/>
          <w:szCs w:val="24"/>
          <w:lang w:val="hr-HR"/>
        </w:rPr>
        <w:t xml:space="preserve"> </w:t>
      </w:r>
      <w:r>
        <w:rPr>
          <w:sz w:val="24"/>
          <w:szCs w:val="24"/>
          <w:lang w:val="pt-BR"/>
        </w:rPr>
        <w:t>objavljen</w:t>
      </w:r>
      <w:r w:rsidRPr="00E34430">
        <w:rPr>
          <w:sz w:val="24"/>
          <w:szCs w:val="24"/>
          <w:lang w:val="hr-HR"/>
        </w:rPr>
        <w:t xml:space="preserve"> </w:t>
      </w:r>
      <w:r>
        <w:rPr>
          <w:sz w:val="24"/>
          <w:szCs w:val="24"/>
          <w:lang w:val="pt-BR"/>
        </w:rPr>
        <w:t>je</w:t>
      </w:r>
      <w:r w:rsidRPr="00E34430">
        <w:rPr>
          <w:sz w:val="24"/>
          <w:szCs w:val="24"/>
          <w:lang w:val="hr-HR"/>
        </w:rPr>
        <w:t xml:space="preserve"> </w:t>
      </w:r>
      <w:r>
        <w:rPr>
          <w:sz w:val="24"/>
          <w:szCs w:val="24"/>
          <w:lang w:val="pt-BR"/>
        </w:rPr>
        <w:t>na</w:t>
      </w:r>
      <w:r w:rsidRPr="00E34430">
        <w:rPr>
          <w:sz w:val="24"/>
          <w:szCs w:val="24"/>
          <w:lang w:val="hr-HR"/>
        </w:rPr>
        <w:t xml:space="preserve"> </w:t>
      </w:r>
      <w:r>
        <w:rPr>
          <w:sz w:val="24"/>
          <w:szCs w:val="24"/>
          <w:lang w:val="pt-BR"/>
        </w:rPr>
        <w:t>oglasnoj</w:t>
      </w:r>
      <w:r w:rsidRPr="00E34430">
        <w:rPr>
          <w:sz w:val="24"/>
          <w:szCs w:val="24"/>
          <w:lang w:val="hr-HR"/>
        </w:rPr>
        <w:t xml:space="preserve"> </w:t>
      </w:r>
      <w:r>
        <w:rPr>
          <w:sz w:val="24"/>
          <w:szCs w:val="24"/>
          <w:lang w:val="pt-BR"/>
        </w:rPr>
        <w:t>plo</w:t>
      </w:r>
      <w:r w:rsidRPr="00E34430">
        <w:rPr>
          <w:sz w:val="24"/>
          <w:szCs w:val="24"/>
          <w:lang w:val="hr-HR"/>
        </w:rPr>
        <w:t>č</w:t>
      </w:r>
      <w:r>
        <w:rPr>
          <w:sz w:val="24"/>
          <w:szCs w:val="24"/>
          <w:lang w:val="pt-BR"/>
        </w:rPr>
        <w:t>i</w:t>
      </w:r>
      <w:r w:rsidRPr="00E34430">
        <w:rPr>
          <w:sz w:val="24"/>
          <w:szCs w:val="24"/>
          <w:lang w:val="hr-HR"/>
        </w:rPr>
        <w:t xml:space="preserve"> Š</w:t>
      </w:r>
      <w:r>
        <w:rPr>
          <w:sz w:val="24"/>
          <w:szCs w:val="24"/>
          <w:lang w:val="pt-BR"/>
        </w:rPr>
        <w:t>kole</w:t>
      </w:r>
      <w:r w:rsidRPr="00E34430">
        <w:rPr>
          <w:sz w:val="24"/>
          <w:szCs w:val="24"/>
          <w:lang w:val="hr-HR"/>
        </w:rPr>
        <w:t xml:space="preserve"> 21.12.2015. </w:t>
      </w:r>
      <w:r>
        <w:rPr>
          <w:sz w:val="24"/>
          <w:szCs w:val="24"/>
          <w:lang w:val="hr-HR"/>
        </w:rPr>
        <w:t>te je stupio na snagu osmog dana od dana objavljivanja na oglasnoj ploči Škole.</w:t>
      </w:r>
    </w:p>
    <w:p w:rsidR="00764C15" w:rsidRDefault="00764C15">
      <w:pPr>
        <w:rPr>
          <w:sz w:val="24"/>
          <w:szCs w:val="24"/>
          <w:lang w:val="hr-HR"/>
        </w:rPr>
      </w:pPr>
    </w:p>
    <w:p w:rsidR="00764C15" w:rsidRDefault="00764C15">
      <w:pPr>
        <w:rPr>
          <w:sz w:val="24"/>
          <w:szCs w:val="24"/>
          <w:lang w:val="hr-HR"/>
        </w:rPr>
      </w:pPr>
    </w:p>
    <w:p w:rsidR="00764C15" w:rsidRDefault="00764C15">
      <w:pPr>
        <w:rPr>
          <w:sz w:val="24"/>
          <w:szCs w:val="24"/>
          <w:lang w:val="hr-HR"/>
        </w:rPr>
      </w:pPr>
    </w:p>
    <w:p w:rsidR="00764C15" w:rsidRDefault="00764C15">
      <w:pPr>
        <w:rPr>
          <w:sz w:val="24"/>
          <w:szCs w:val="24"/>
          <w:lang w:val="hr-HR"/>
        </w:rPr>
      </w:pP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t>Ravnateljica:</w:t>
      </w:r>
    </w:p>
    <w:p w:rsidR="00764C15" w:rsidRDefault="00764C15">
      <w:pPr>
        <w:rPr>
          <w:sz w:val="24"/>
          <w:szCs w:val="24"/>
          <w:lang w:val="hr-HR"/>
        </w:rPr>
      </w:pPr>
    </w:p>
    <w:p w:rsidR="00764C15" w:rsidRDefault="00764C15">
      <w:pPr>
        <w:rPr>
          <w:sz w:val="24"/>
          <w:szCs w:val="24"/>
          <w:lang w:val="hr-HR"/>
        </w:rPr>
      </w:pP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t>Ruža Levatić</w:t>
      </w:r>
    </w:p>
    <w:p w:rsidR="00764C15" w:rsidRDefault="00764C15">
      <w:pPr>
        <w:rPr>
          <w:sz w:val="24"/>
          <w:szCs w:val="24"/>
          <w:lang w:val="hr-HR"/>
        </w:rPr>
      </w:pPr>
    </w:p>
    <w:p w:rsidR="00764C15" w:rsidRDefault="00764C15">
      <w:pPr>
        <w:rPr>
          <w:sz w:val="24"/>
          <w:szCs w:val="24"/>
          <w:lang w:val="hr-HR"/>
        </w:rPr>
      </w:pPr>
    </w:p>
    <w:p w:rsidR="00764C15" w:rsidRDefault="00764C15">
      <w:pPr>
        <w:rPr>
          <w:sz w:val="24"/>
          <w:szCs w:val="24"/>
          <w:lang w:val="hr-HR"/>
        </w:rPr>
      </w:pPr>
    </w:p>
    <w:p w:rsidR="00764C15" w:rsidRDefault="00764C15">
      <w:pPr>
        <w:rPr>
          <w:sz w:val="24"/>
          <w:szCs w:val="24"/>
          <w:lang w:val="hr-HR"/>
        </w:rPr>
      </w:pPr>
    </w:p>
    <w:p w:rsidR="00764C15" w:rsidRDefault="00764C15">
      <w:pPr>
        <w:rPr>
          <w:sz w:val="24"/>
          <w:szCs w:val="24"/>
          <w:lang w:val="hr-HR"/>
        </w:rPr>
      </w:pPr>
    </w:p>
    <w:p w:rsidR="00764C15" w:rsidRDefault="00764C15">
      <w:pPr>
        <w:rPr>
          <w:sz w:val="24"/>
          <w:szCs w:val="24"/>
          <w:lang w:val="hr-HR"/>
        </w:rPr>
      </w:pPr>
      <w:r>
        <w:rPr>
          <w:sz w:val="24"/>
          <w:szCs w:val="24"/>
          <w:lang w:val="hr-HR"/>
        </w:rPr>
        <w:t>Ovaj Kućni red objavljen je na oglasnoj ploči Škole dana 21.12.2015., a stupio na snagu 29.12.2015. godine.</w:t>
      </w:r>
    </w:p>
    <w:p w:rsidR="00764C15" w:rsidRDefault="00764C15">
      <w:pPr>
        <w:rPr>
          <w:sz w:val="24"/>
          <w:szCs w:val="24"/>
          <w:lang w:val="hr-HR"/>
        </w:rPr>
      </w:pPr>
    </w:p>
    <w:p w:rsidR="00764C15" w:rsidRDefault="00764C15">
      <w:pPr>
        <w:rPr>
          <w:sz w:val="24"/>
          <w:szCs w:val="24"/>
          <w:lang w:val="hr-HR"/>
        </w:rPr>
      </w:pPr>
    </w:p>
    <w:p w:rsidR="00764C15" w:rsidRDefault="00764C15">
      <w:pPr>
        <w:rPr>
          <w:sz w:val="24"/>
          <w:szCs w:val="24"/>
          <w:lang w:val="hr-HR"/>
        </w:rPr>
      </w:pPr>
    </w:p>
    <w:p w:rsidR="00764C15" w:rsidRDefault="00764C15">
      <w:pPr>
        <w:rPr>
          <w:sz w:val="24"/>
          <w:szCs w:val="24"/>
          <w:lang w:val="hr-HR"/>
        </w:rPr>
      </w:pP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t>Predsjednik  Školskog odbora:</w:t>
      </w:r>
    </w:p>
    <w:p w:rsidR="00764C15" w:rsidRDefault="00764C15">
      <w:pPr>
        <w:rPr>
          <w:sz w:val="24"/>
          <w:szCs w:val="24"/>
          <w:lang w:val="hr-HR"/>
        </w:rPr>
      </w:pPr>
    </w:p>
    <w:p w:rsidR="00764C15" w:rsidRPr="00E34430" w:rsidRDefault="00764C15">
      <w:pPr>
        <w:rPr>
          <w:sz w:val="24"/>
          <w:szCs w:val="24"/>
          <w:lang w:val="hr-HR"/>
        </w:rPr>
      </w:pP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t>Jurica Hunjadi</w:t>
      </w:r>
    </w:p>
    <w:sectPr w:rsidR="00764C15" w:rsidRPr="00E34430" w:rsidSect="002872A6">
      <w:pgSz w:w="11906" w:h="16838"/>
      <w:pgMar w:top="1417" w:right="1417" w:bottom="1417" w:left="1417"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EFB" w:rsidRDefault="00855EFB" w:rsidP="002958DE">
      <w:r>
        <w:separator/>
      </w:r>
    </w:p>
  </w:endnote>
  <w:endnote w:type="continuationSeparator" w:id="0">
    <w:p w:rsidR="00855EFB" w:rsidRDefault="00855EFB" w:rsidP="00295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EFB" w:rsidRDefault="00855EFB" w:rsidP="002958DE">
      <w:r>
        <w:separator/>
      </w:r>
    </w:p>
  </w:footnote>
  <w:footnote w:type="continuationSeparator" w:id="0">
    <w:p w:rsidR="00855EFB" w:rsidRDefault="00855EFB" w:rsidP="002958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D75BD"/>
    <w:multiLevelType w:val="hybridMultilevel"/>
    <w:tmpl w:val="3EB63A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473B55BF"/>
    <w:multiLevelType w:val="hybridMultilevel"/>
    <w:tmpl w:val="C5A01710"/>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nsid w:val="7F291E20"/>
    <w:multiLevelType w:val="singleLevel"/>
    <w:tmpl w:val="DFD216F8"/>
    <w:lvl w:ilvl="0">
      <w:numFmt w:val="bullet"/>
      <w:lvlText w:val="-"/>
      <w:lvlJc w:val="left"/>
      <w:pPr>
        <w:tabs>
          <w:tab w:val="num" w:pos="360"/>
        </w:tabs>
        <w:ind w:left="360" w:hanging="360"/>
      </w:pPr>
      <w:rPr>
        <w:rFonts w:ascii="Times New Roman" w:hAnsi="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F5"/>
    <w:rsid w:val="0000739E"/>
    <w:rsid w:val="000668CE"/>
    <w:rsid w:val="000740B9"/>
    <w:rsid w:val="00096961"/>
    <w:rsid w:val="000A2009"/>
    <w:rsid w:val="000D1C79"/>
    <w:rsid w:val="000E58DD"/>
    <w:rsid w:val="000E67A5"/>
    <w:rsid w:val="0013787F"/>
    <w:rsid w:val="0017152A"/>
    <w:rsid w:val="001B1125"/>
    <w:rsid w:val="001B5ADC"/>
    <w:rsid w:val="001E0552"/>
    <w:rsid w:val="00200EF7"/>
    <w:rsid w:val="00267408"/>
    <w:rsid w:val="002872A6"/>
    <w:rsid w:val="002958DE"/>
    <w:rsid w:val="00316974"/>
    <w:rsid w:val="00325321"/>
    <w:rsid w:val="00326ED7"/>
    <w:rsid w:val="00327FA8"/>
    <w:rsid w:val="0035340A"/>
    <w:rsid w:val="003611FA"/>
    <w:rsid w:val="00374582"/>
    <w:rsid w:val="00384ABE"/>
    <w:rsid w:val="003F2275"/>
    <w:rsid w:val="00427093"/>
    <w:rsid w:val="00444D9B"/>
    <w:rsid w:val="004A3AF9"/>
    <w:rsid w:val="004B28E5"/>
    <w:rsid w:val="004B61D3"/>
    <w:rsid w:val="004D6EBD"/>
    <w:rsid w:val="004E2980"/>
    <w:rsid w:val="004F3DE3"/>
    <w:rsid w:val="0051482D"/>
    <w:rsid w:val="00522CD8"/>
    <w:rsid w:val="005277D8"/>
    <w:rsid w:val="005444A2"/>
    <w:rsid w:val="0055286D"/>
    <w:rsid w:val="005A6BB1"/>
    <w:rsid w:val="005F43A0"/>
    <w:rsid w:val="00622F58"/>
    <w:rsid w:val="006270F9"/>
    <w:rsid w:val="006350FD"/>
    <w:rsid w:val="0066765C"/>
    <w:rsid w:val="006C5508"/>
    <w:rsid w:val="006D1411"/>
    <w:rsid w:val="00711056"/>
    <w:rsid w:val="00741085"/>
    <w:rsid w:val="00753AE3"/>
    <w:rsid w:val="00764C15"/>
    <w:rsid w:val="00770D3E"/>
    <w:rsid w:val="00771691"/>
    <w:rsid w:val="00773C5A"/>
    <w:rsid w:val="00780196"/>
    <w:rsid w:val="007A49FD"/>
    <w:rsid w:val="007C4C3D"/>
    <w:rsid w:val="007D2D6D"/>
    <w:rsid w:val="00813381"/>
    <w:rsid w:val="00822BBA"/>
    <w:rsid w:val="008242A3"/>
    <w:rsid w:val="00850165"/>
    <w:rsid w:val="00855EFB"/>
    <w:rsid w:val="008A339E"/>
    <w:rsid w:val="008A6FD3"/>
    <w:rsid w:val="008B1026"/>
    <w:rsid w:val="008B4197"/>
    <w:rsid w:val="008C1198"/>
    <w:rsid w:val="008D11A0"/>
    <w:rsid w:val="008D42F4"/>
    <w:rsid w:val="008D4EBC"/>
    <w:rsid w:val="00905F56"/>
    <w:rsid w:val="00943F95"/>
    <w:rsid w:val="00985B58"/>
    <w:rsid w:val="009B1C3F"/>
    <w:rsid w:val="009B2D94"/>
    <w:rsid w:val="009C3E96"/>
    <w:rsid w:val="009C5E55"/>
    <w:rsid w:val="009E5F9B"/>
    <w:rsid w:val="009F06F5"/>
    <w:rsid w:val="009F23FB"/>
    <w:rsid w:val="00A053C4"/>
    <w:rsid w:val="00A75478"/>
    <w:rsid w:val="00AA62A9"/>
    <w:rsid w:val="00AE2A09"/>
    <w:rsid w:val="00AE31EF"/>
    <w:rsid w:val="00B22BBF"/>
    <w:rsid w:val="00B47B55"/>
    <w:rsid w:val="00BA133C"/>
    <w:rsid w:val="00BD721A"/>
    <w:rsid w:val="00BE157B"/>
    <w:rsid w:val="00BF2064"/>
    <w:rsid w:val="00C303F6"/>
    <w:rsid w:val="00C410A9"/>
    <w:rsid w:val="00C465B1"/>
    <w:rsid w:val="00C666D7"/>
    <w:rsid w:val="00C77F45"/>
    <w:rsid w:val="00C9002F"/>
    <w:rsid w:val="00C956BC"/>
    <w:rsid w:val="00CC6BD8"/>
    <w:rsid w:val="00D4001A"/>
    <w:rsid w:val="00D44D85"/>
    <w:rsid w:val="00DE7810"/>
    <w:rsid w:val="00DF6757"/>
    <w:rsid w:val="00E34430"/>
    <w:rsid w:val="00E57FD9"/>
    <w:rsid w:val="00E90A1D"/>
    <w:rsid w:val="00EA7D9E"/>
    <w:rsid w:val="00EA7FED"/>
    <w:rsid w:val="00EB6E4F"/>
    <w:rsid w:val="00ED7EFE"/>
    <w:rsid w:val="00EE2368"/>
    <w:rsid w:val="00EF70AD"/>
    <w:rsid w:val="00F146B5"/>
    <w:rsid w:val="00F52D85"/>
    <w:rsid w:val="00F62DB2"/>
    <w:rsid w:val="00F65B26"/>
    <w:rsid w:val="00F85D5E"/>
    <w:rsid w:val="00F9030C"/>
    <w:rsid w:val="00FC3059"/>
    <w:rsid w:val="00FF3F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6F5"/>
    <w:rPr>
      <w:rFonts w:ascii="Times New Roman" w:eastAsia="Times New Roman" w:hAnsi="Times New Roman"/>
      <w:sz w:val="20"/>
      <w:szCs w:val="20"/>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iPriority w:val="99"/>
    <w:rsid w:val="009F06F5"/>
    <w:pPr>
      <w:jc w:val="both"/>
    </w:pPr>
    <w:rPr>
      <w:sz w:val="24"/>
      <w:lang w:val="hr-HR"/>
    </w:rPr>
  </w:style>
  <w:style w:type="character" w:customStyle="1" w:styleId="TijelotekstaChar">
    <w:name w:val="Tijelo teksta Char"/>
    <w:basedOn w:val="Zadanifontodlomka"/>
    <w:link w:val="Tijeloteksta"/>
    <w:uiPriority w:val="99"/>
    <w:locked/>
    <w:rsid w:val="009F06F5"/>
    <w:rPr>
      <w:rFonts w:ascii="Times New Roman" w:hAnsi="Times New Roman" w:cs="Times New Roman"/>
      <w:sz w:val="20"/>
      <w:szCs w:val="20"/>
      <w:lang w:eastAsia="hr-HR"/>
    </w:rPr>
  </w:style>
  <w:style w:type="paragraph" w:styleId="Zaglavlje">
    <w:name w:val="header"/>
    <w:basedOn w:val="Normal"/>
    <w:link w:val="ZaglavljeChar"/>
    <w:uiPriority w:val="99"/>
    <w:semiHidden/>
    <w:rsid w:val="002958DE"/>
    <w:pPr>
      <w:tabs>
        <w:tab w:val="center" w:pos="4536"/>
        <w:tab w:val="right" w:pos="9072"/>
      </w:tabs>
    </w:pPr>
  </w:style>
  <w:style w:type="character" w:customStyle="1" w:styleId="ZaglavljeChar">
    <w:name w:val="Zaglavlje Char"/>
    <w:basedOn w:val="Zadanifontodlomka"/>
    <w:link w:val="Zaglavlje"/>
    <w:uiPriority w:val="99"/>
    <w:semiHidden/>
    <w:locked/>
    <w:rsid w:val="002958DE"/>
    <w:rPr>
      <w:rFonts w:ascii="Times New Roman" w:hAnsi="Times New Roman" w:cs="Times New Roman"/>
      <w:sz w:val="20"/>
      <w:szCs w:val="20"/>
      <w:lang w:val="en-GB" w:eastAsia="hr-HR"/>
    </w:rPr>
  </w:style>
  <w:style w:type="paragraph" w:styleId="Podnoje">
    <w:name w:val="footer"/>
    <w:basedOn w:val="Normal"/>
    <w:link w:val="PodnojeChar"/>
    <w:uiPriority w:val="99"/>
    <w:semiHidden/>
    <w:rsid w:val="002958DE"/>
    <w:pPr>
      <w:tabs>
        <w:tab w:val="center" w:pos="4536"/>
        <w:tab w:val="right" w:pos="9072"/>
      </w:tabs>
    </w:pPr>
  </w:style>
  <w:style w:type="character" w:customStyle="1" w:styleId="PodnojeChar">
    <w:name w:val="Podnožje Char"/>
    <w:basedOn w:val="Zadanifontodlomka"/>
    <w:link w:val="Podnoje"/>
    <w:uiPriority w:val="99"/>
    <w:semiHidden/>
    <w:locked/>
    <w:rsid w:val="002958DE"/>
    <w:rPr>
      <w:rFonts w:ascii="Times New Roman" w:hAnsi="Times New Roman" w:cs="Times New Roman"/>
      <w:sz w:val="20"/>
      <w:szCs w:val="20"/>
      <w:lang w:val="en-GB" w:eastAsia="hr-HR"/>
    </w:rPr>
  </w:style>
  <w:style w:type="character" w:customStyle="1" w:styleId="apple-converted-space">
    <w:name w:val="apple-converted-space"/>
    <w:basedOn w:val="Zadanifontodlomka"/>
    <w:uiPriority w:val="99"/>
    <w:rsid w:val="00C956BC"/>
    <w:rPr>
      <w:rFonts w:cs="Times New Roman"/>
    </w:rPr>
  </w:style>
  <w:style w:type="paragraph" w:styleId="Odlomakpopisa">
    <w:name w:val="List Paragraph"/>
    <w:basedOn w:val="Normal"/>
    <w:uiPriority w:val="99"/>
    <w:qFormat/>
    <w:rsid w:val="00C956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6F5"/>
    <w:rPr>
      <w:rFonts w:ascii="Times New Roman" w:eastAsia="Times New Roman" w:hAnsi="Times New Roman"/>
      <w:sz w:val="20"/>
      <w:szCs w:val="20"/>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iPriority w:val="99"/>
    <w:rsid w:val="009F06F5"/>
    <w:pPr>
      <w:jc w:val="both"/>
    </w:pPr>
    <w:rPr>
      <w:sz w:val="24"/>
      <w:lang w:val="hr-HR"/>
    </w:rPr>
  </w:style>
  <w:style w:type="character" w:customStyle="1" w:styleId="TijelotekstaChar">
    <w:name w:val="Tijelo teksta Char"/>
    <w:basedOn w:val="Zadanifontodlomka"/>
    <w:link w:val="Tijeloteksta"/>
    <w:uiPriority w:val="99"/>
    <w:locked/>
    <w:rsid w:val="009F06F5"/>
    <w:rPr>
      <w:rFonts w:ascii="Times New Roman" w:hAnsi="Times New Roman" w:cs="Times New Roman"/>
      <w:sz w:val="20"/>
      <w:szCs w:val="20"/>
      <w:lang w:eastAsia="hr-HR"/>
    </w:rPr>
  </w:style>
  <w:style w:type="paragraph" w:styleId="Zaglavlje">
    <w:name w:val="header"/>
    <w:basedOn w:val="Normal"/>
    <w:link w:val="ZaglavljeChar"/>
    <w:uiPriority w:val="99"/>
    <w:semiHidden/>
    <w:rsid w:val="002958DE"/>
    <w:pPr>
      <w:tabs>
        <w:tab w:val="center" w:pos="4536"/>
        <w:tab w:val="right" w:pos="9072"/>
      </w:tabs>
    </w:pPr>
  </w:style>
  <w:style w:type="character" w:customStyle="1" w:styleId="ZaglavljeChar">
    <w:name w:val="Zaglavlje Char"/>
    <w:basedOn w:val="Zadanifontodlomka"/>
    <w:link w:val="Zaglavlje"/>
    <w:uiPriority w:val="99"/>
    <w:semiHidden/>
    <w:locked/>
    <w:rsid w:val="002958DE"/>
    <w:rPr>
      <w:rFonts w:ascii="Times New Roman" w:hAnsi="Times New Roman" w:cs="Times New Roman"/>
      <w:sz w:val="20"/>
      <w:szCs w:val="20"/>
      <w:lang w:val="en-GB" w:eastAsia="hr-HR"/>
    </w:rPr>
  </w:style>
  <w:style w:type="paragraph" w:styleId="Podnoje">
    <w:name w:val="footer"/>
    <w:basedOn w:val="Normal"/>
    <w:link w:val="PodnojeChar"/>
    <w:uiPriority w:val="99"/>
    <w:semiHidden/>
    <w:rsid w:val="002958DE"/>
    <w:pPr>
      <w:tabs>
        <w:tab w:val="center" w:pos="4536"/>
        <w:tab w:val="right" w:pos="9072"/>
      </w:tabs>
    </w:pPr>
  </w:style>
  <w:style w:type="character" w:customStyle="1" w:styleId="PodnojeChar">
    <w:name w:val="Podnožje Char"/>
    <w:basedOn w:val="Zadanifontodlomka"/>
    <w:link w:val="Podnoje"/>
    <w:uiPriority w:val="99"/>
    <w:semiHidden/>
    <w:locked/>
    <w:rsid w:val="002958DE"/>
    <w:rPr>
      <w:rFonts w:ascii="Times New Roman" w:hAnsi="Times New Roman" w:cs="Times New Roman"/>
      <w:sz w:val="20"/>
      <w:szCs w:val="20"/>
      <w:lang w:val="en-GB" w:eastAsia="hr-HR"/>
    </w:rPr>
  </w:style>
  <w:style w:type="character" w:customStyle="1" w:styleId="apple-converted-space">
    <w:name w:val="apple-converted-space"/>
    <w:basedOn w:val="Zadanifontodlomka"/>
    <w:uiPriority w:val="99"/>
    <w:rsid w:val="00C956BC"/>
    <w:rPr>
      <w:rFonts w:cs="Times New Roman"/>
    </w:rPr>
  </w:style>
  <w:style w:type="paragraph" w:styleId="Odlomakpopisa">
    <w:name w:val="List Paragraph"/>
    <w:basedOn w:val="Normal"/>
    <w:uiPriority w:val="99"/>
    <w:qFormat/>
    <w:rsid w:val="00C956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7201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2915</Words>
  <Characters>16620</Characters>
  <Application>Microsoft Office Word</Application>
  <DocSecurity>0</DocSecurity>
  <Lines>138</Lines>
  <Paragraphs>38</Paragraphs>
  <ScaleCrop>false</ScaleCrop>
  <Company/>
  <LinksUpToDate>false</LinksUpToDate>
  <CharactersWithSpaces>19497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Natemelju  članka  58</dc:title>
  <dc:creator>ASUS</dc:creator>
  <cp:lastModifiedBy>Administrator</cp:lastModifiedBy>
  <cp:revision>2</cp:revision>
  <cp:lastPrinted>2015-12-04T10:22:00Z</cp:lastPrinted>
  <dcterms:created xsi:type="dcterms:W3CDTF">2015-12-22T11:48:00Z</dcterms:created>
  <dcterms:modified xsi:type="dcterms:W3CDTF">2015-12-22T11:48:00Z</dcterms:modified>
</cp:coreProperties>
</file>